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D66C2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69256E" w:rsidRPr="004D7F3B" w:rsidRDefault="004F40B0" w:rsidP="0069256E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  <w:u w:val="single"/>
        </w:rPr>
      </w:pPr>
      <w:r w:rsidRPr="004F40B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</w:t>
      </w:r>
      <w:r w:rsidR="00E86CDF"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="00E86CDF" w:rsidRPr="00585D4C">
        <w:rPr>
          <w:bCs/>
          <w:sz w:val="22"/>
          <w:szCs w:val="22"/>
        </w:rPr>
        <w:t>(</w:t>
      </w:r>
      <w:proofErr w:type="spellStart"/>
      <w:r w:rsidR="00E86CDF" w:rsidRPr="00585D4C">
        <w:rPr>
          <w:bCs/>
          <w:sz w:val="22"/>
          <w:szCs w:val="22"/>
        </w:rPr>
        <w:t>Dz.U</w:t>
      </w:r>
      <w:proofErr w:type="spellEnd"/>
      <w:r w:rsidR="00E86CDF" w:rsidRPr="00585D4C">
        <w:rPr>
          <w:bCs/>
          <w:sz w:val="22"/>
          <w:szCs w:val="22"/>
        </w:rPr>
        <w:t xml:space="preserve">. </w:t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="00E86CDF" w:rsidRPr="00585D4C">
        <w:rPr>
          <w:bCs/>
          <w:sz w:val="22"/>
          <w:szCs w:val="22"/>
        </w:rPr>
        <w:t xml:space="preserve"> cyt. dalej jako </w:t>
      </w:r>
      <w:proofErr w:type="spellStart"/>
      <w:r w:rsidR="00E86CDF" w:rsidRPr="00585D4C">
        <w:rPr>
          <w:bCs/>
          <w:sz w:val="22"/>
          <w:szCs w:val="22"/>
        </w:rPr>
        <w:t>Pzp</w:t>
      </w:r>
      <w:proofErr w:type="spellEnd"/>
      <w:r w:rsidR="00E86CDF" w:rsidRPr="00585D4C">
        <w:rPr>
          <w:bCs/>
          <w:sz w:val="22"/>
          <w:szCs w:val="22"/>
        </w:rPr>
        <w:t xml:space="preserve">, </w:t>
      </w:r>
      <w:r w:rsidR="00E86CDF"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="0069256E">
        <w:rPr>
          <w:b/>
          <w:sz w:val="22"/>
          <w:szCs w:val="22"/>
        </w:rPr>
        <w:t>:</w:t>
      </w:r>
      <w:r w:rsidR="0006099C">
        <w:rPr>
          <w:b/>
          <w:sz w:val="22"/>
          <w:szCs w:val="22"/>
        </w:rPr>
        <w:t xml:space="preserve"> </w:t>
      </w:r>
      <w:r w:rsidR="0069256E" w:rsidRPr="009B7605">
        <w:rPr>
          <w:b/>
          <w:bCs/>
          <w:sz w:val="22"/>
          <w:szCs w:val="22"/>
          <w:lang w:eastAsia="pl-PL"/>
        </w:rPr>
        <w:t>„</w:t>
      </w:r>
      <w:r w:rsidR="009B7605" w:rsidRPr="009B7605">
        <w:rPr>
          <w:b/>
          <w:sz w:val="22"/>
          <w:szCs w:val="22"/>
        </w:rPr>
        <w:t xml:space="preserve">Rozwój edukacji podstawowej w Gminie Zagnańsk z uwzględnieniem  infrastruktury sportowej” </w:t>
      </w:r>
      <w:r w:rsidR="009B7605" w:rsidRPr="009B7605">
        <w:rPr>
          <w:sz w:val="22"/>
          <w:szCs w:val="22"/>
        </w:rPr>
        <w:t xml:space="preserve">-  </w:t>
      </w:r>
      <w:r w:rsidR="009B7605" w:rsidRPr="004D7F3B">
        <w:rPr>
          <w:sz w:val="22"/>
          <w:szCs w:val="22"/>
          <w:u w:val="single"/>
        </w:rPr>
        <w:t xml:space="preserve">Przebudowa  i  z. s. u. </w:t>
      </w:r>
      <w:bookmarkStart w:id="0" w:name="_GoBack"/>
      <w:bookmarkEnd w:id="0"/>
      <w:r w:rsidR="009B7605" w:rsidRPr="004D7F3B">
        <w:rPr>
          <w:sz w:val="22"/>
          <w:szCs w:val="22"/>
          <w:u w:val="single"/>
        </w:rPr>
        <w:t xml:space="preserve">części pomieszczeń piwnicy z przeznaczeniem na szatnie wraz z budową schodów zewnętrznych do piwnic i robotami towarzyszącymi w  </w:t>
      </w:r>
      <w:proofErr w:type="spellStart"/>
      <w:r w:rsidR="009B7605" w:rsidRPr="004D7F3B">
        <w:rPr>
          <w:sz w:val="22"/>
          <w:szCs w:val="22"/>
          <w:u w:val="single"/>
        </w:rPr>
        <w:t>msc</w:t>
      </w:r>
      <w:proofErr w:type="spellEnd"/>
      <w:r w:rsidR="009B7605" w:rsidRPr="004D7F3B">
        <w:rPr>
          <w:sz w:val="22"/>
          <w:szCs w:val="22"/>
          <w:u w:val="single"/>
        </w:rPr>
        <w:t>. Tumlin</w:t>
      </w:r>
      <w:r w:rsidR="00F82F49">
        <w:rPr>
          <w:b/>
          <w:bCs/>
          <w:sz w:val="22"/>
          <w:szCs w:val="22"/>
          <w:u w:val="single"/>
          <w:lang w:eastAsia="pl-PL"/>
        </w:rPr>
        <w:t>.</w:t>
      </w:r>
      <w:r w:rsidR="0069256E" w:rsidRPr="004D7F3B">
        <w:rPr>
          <w:b/>
          <w:bCs/>
          <w:sz w:val="22"/>
          <w:szCs w:val="22"/>
          <w:u w:val="single"/>
          <w:lang w:eastAsia="pl-PL"/>
        </w:rPr>
        <w:t xml:space="preserve"> </w:t>
      </w:r>
    </w:p>
    <w:p w:rsidR="00D36BAB" w:rsidRDefault="009B7605" w:rsidP="00D36BAB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9B7605">
        <w:rPr>
          <w:rFonts w:ascii="Times New Roman" w:hAnsi="Times New Roman"/>
          <w:b/>
          <w:bCs/>
          <w:lang w:eastAsia="pl-PL"/>
        </w:rPr>
        <w:t>Zamówienie realizowane w ramach projektu: Rozwój edukacji podstawowej w Gminie Zagnańsk z uwzględnieniem infrastruktury sportowej  w ramach działania 7.4 „Roz</w:t>
      </w:r>
      <w:r>
        <w:rPr>
          <w:rFonts w:ascii="Times New Roman" w:hAnsi="Times New Roman"/>
          <w:b/>
          <w:bCs/>
          <w:lang w:eastAsia="pl-PL"/>
        </w:rPr>
        <w:t xml:space="preserve">wój infrastruktury edukacyjnej </w:t>
      </w:r>
      <w:r w:rsidRPr="009B7605">
        <w:rPr>
          <w:rFonts w:ascii="Times New Roman" w:hAnsi="Times New Roman"/>
          <w:b/>
          <w:bCs/>
          <w:lang w:eastAsia="pl-PL"/>
        </w:rPr>
        <w:t>i szkoleniowej” Regionalnego Programu  Operacyjnego Województwa Świętokrzyskiego  na lata 2014 – 2020</w:t>
      </w:r>
    </w:p>
    <w:p w:rsidR="00D36BAB" w:rsidRPr="00D36BAB" w:rsidRDefault="00D36BAB" w:rsidP="00D36BAB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</w:t>
      </w:r>
      <w:r w:rsidRPr="00D36BAB">
        <w:rPr>
          <w:rFonts w:ascii="Times New Roman" w:hAnsi="Times New Roman"/>
          <w:bCs/>
          <w:lang w:eastAsia="pl-PL"/>
        </w:rPr>
        <w:t xml:space="preserve">Przedmiotem zamówienia jest wykonanie  robót  budowlanych, instalacyjnych wodno-kanalizacyjnych, sanitarnych, elektrycznych, drogowych i towarzyszących związanych z  przebudową i zmianą sposobu użytkowania  pomieszczeń części  piwnicy z  przeznaczeniem na  szatnie wraz z  budową  schodów  zewnętrznych do piwnic i robotami  towarzyszącymi w miejscowości Tumlin-dz. nr </w:t>
      </w:r>
      <w:proofErr w:type="spellStart"/>
      <w:r w:rsidRPr="00D36BAB">
        <w:rPr>
          <w:rFonts w:ascii="Times New Roman" w:hAnsi="Times New Roman"/>
          <w:bCs/>
          <w:lang w:eastAsia="pl-PL"/>
        </w:rPr>
        <w:t>ewid</w:t>
      </w:r>
      <w:proofErr w:type="spellEnd"/>
      <w:r w:rsidRPr="00D36BAB">
        <w:rPr>
          <w:rFonts w:ascii="Times New Roman" w:hAnsi="Times New Roman"/>
          <w:bCs/>
          <w:lang w:eastAsia="pl-PL"/>
        </w:rPr>
        <w:t>. 579/2, obręb Tumlin, Gmina Zagnańsk</w:t>
      </w:r>
      <w:r w:rsidRPr="00D36BAB">
        <w:rPr>
          <w:rFonts w:ascii="Times New Roman" w:hAnsi="Times New Roman"/>
          <w:b/>
          <w:bCs/>
          <w:lang w:eastAsia="pl-PL"/>
        </w:rPr>
        <w:t>.</w:t>
      </w:r>
    </w:p>
    <w:p w:rsidR="00D36BAB" w:rsidRDefault="00D36BAB" w:rsidP="009B7605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4B2A99" w:rsidRPr="001E737E" w:rsidRDefault="00003096" w:rsidP="004B2A99">
      <w:pPr>
        <w:spacing w:after="0"/>
        <w:jc w:val="both"/>
        <w:rPr>
          <w:rFonts w:ascii="Times New Roman" w:hAnsi="Times New Roman"/>
          <w:b/>
        </w:rPr>
      </w:pPr>
      <w:r w:rsidRPr="001E737E">
        <w:rPr>
          <w:rFonts w:ascii="Times New Roman" w:hAnsi="Times New Roman"/>
          <w:b/>
        </w:rPr>
        <w:t>2</w:t>
      </w:r>
      <w:r w:rsidR="00D36BAB" w:rsidRPr="001E737E">
        <w:rPr>
          <w:rFonts w:ascii="Times New Roman" w:hAnsi="Times New Roman"/>
          <w:b/>
        </w:rPr>
        <w:t>.1</w:t>
      </w:r>
      <w:r w:rsidRPr="001E737E">
        <w:rPr>
          <w:rFonts w:ascii="Times New Roman" w:hAnsi="Times New Roman"/>
          <w:b/>
        </w:rPr>
        <w:t xml:space="preserve"> </w:t>
      </w:r>
      <w:r w:rsidR="004B2A99" w:rsidRPr="001E737E">
        <w:rPr>
          <w:rFonts w:ascii="Times New Roman" w:hAnsi="Times New Roman"/>
          <w:b/>
        </w:rPr>
        <w:tab/>
        <w:t>Przedmiot zamówienia obejmuje :</w:t>
      </w:r>
    </w:p>
    <w:p w:rsidR="00D36BAB" w:rsidRPr="001E737E" w:rsidRDefault="00D36BAB" w:rsidP="004B2A99">
      <w:pPr>
        <w:spacing w:after="0"/>
        <w:jc w:val="both"/>
        <w:rPr>
          <w:rFonts w:ascii="Times New Roman" w:hAnsi="Times New Roman"/>
          <w:b/>
        </w:rPr>
      </w:pP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wykonanie  robót  rozbiórkowych, budowlanych i wykończeniowych w  części pomieszczeń piwnicy </w:t>
      </w:r>
      <w:r w:rsidRPr="001E737E">
        <w:rPr>
          <w:rFonts w:ascii="Times New Roman" w:eastAsiaTheme="minorEastAsia" w:hAnsi="Times New Roman"/>
          <w:lang w:eastAsia="pl-PL"/>
        </w:rPr>
        <w:br/>
        <w:t>z przeznaczeniem na  szatnie, budowę schodów zewnętrznych do piwnic wraz z robotami towarzyszącymi;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lastRenderedPageBreak/>
        <w:t xml:space="preserve">wykonanie robót instalacyjnych branży sanitarnej w części pomieszczeń piwnicy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z przeznaczeniem na szatnie wraz z  budową schodów zewnętrznych do piwnic i robotami  towarzyszącymi obejmującymi  m. innymi: wykonanie  instalacji wodnej, hydrantowej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p.poż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>., kanalizacyjnej, centralnego ogrzewania i ciepła  technologicznego, wentylacji mechanicznej;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wykonanie  robót instalacyjnych branży  elektrycznej w części  pomieszczeń piwnicy wraz z budową schodów zewnętrznych do  piwnic i robotami towarzyszącymi</w:t>
      </w:r>
      <w:r w:rsidRPr="001E737E">
        <w:rPr>
          <w:rFonts w:ascii="Times New Roman" w:eastAsiaTheme="minorEastAsia" w:hAnsi="Times New Roman"/>
          <w:b/>
          <w:lang w:eastAsia="pl-PL"/>
        </w:rPr>
        <w:t xml:space="preserve">. </w:t>
      </w:r>
      <w:r w:rsidRPr="001E737E">
        <w:rPr>
          <w:rFonts w:ascii="Times New Roman" w:eastAsiaTheme="minorEastAsia" w:hAnsi="Times New Roman"/>
          <w:lang w:eastAsia="pl-PL"/>
        </w:rPr>
        <w:t>Zakres robót  obejmuje m. innymi: wykonanie instalacji oświetlenia ogólnego, awaryjnego, ewakuacyjnego, instalację gniazd wtykowych 230Vogólnego przeznaczenia, instalacji  kontroli dostępu, zasilania urządzeń  wentylacji, instalacji połączeń  wyrównawczych</w:t>
      </w:r>
      <w:r w:rsidRPr="001E737E">
        <w:rPr>
          <w:rFonts w:ascii="Times New Roman" w:eastAsiaTheme="minorEastAsia" w:hAnsi="Times New Roman"/>
          <w:b/>
          <w:lang w:eastAsia="pl-PL"/>
        </w:rPr>
        <w:t>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wykonanie uzupełnienia wewnętrznego układu  komunikacyjnego (droga pożarowa)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w części pomieszczeń piwnicy z przeznaczeniem na  szatnie wraz z  budową schodów  zewnętrznych do  piwnic i robotami towarzyszącymi. Zakres opracowania obejmuje budowę uzupełnienia  drogi wewnętrznej </w:t>
      </w:r>
    </w:p>
    <w:p w:rsidR="009B7605" w:rsidRPr="001E737E" w:rsidRDefault="009B7605" w:rsidP="009B7605">
      <w:pPr>
        <w:autoSpaceDE w:val="0"/>
        <w:autoSpaceDN w:val="0"/>
        <w:adjustRightInd w:val="0"/>
        <w:ind w:left="720"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( droga pożarowa umożliwiająca zawracanie);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 podstawowe wyposażenie pomieszczeń części  piwnic (szatnie) –, poz. 189-190;</w:t>
      </w:r>
    </w:p>
    <w:p w:rsidR="009B7605" w:rsidRPr="001E737E" w:rsidRDefault="009B7605" w:rsidP="004B2A99">
      <w:pPr>
        <w:spacing w:after="0"/>
        <w:jc w:val="both"/>
        <w:rPr>
          <w:rFonts w:ascii="Times New Roman" w:hAnsi="Times New Roman"/>
          <w:b/>
        </w:rPr>
      </w:pPr>
    </w:p>
    <w:p w:rsidR="004B2A99" w:rsidRPr="001E737E" w:rsidRDefault="004B2A99" w:rsidP="004B2A99">
      <w:p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  <w:b/>
        </w:rPr>
        <w:t>3</w:t>
      </w:r>
      <w:r w:rsidRPr="001E737E">
        <w:rPr>
          <w:rFonts w:ascii="Times New Roman" w:hAnsi="Times New Roman"/>
        </w:rPr>
        <w:t>. Wykonawca zobowiązany będzie do realizacji następujących działań:</w:t>
      </w:r>
    </w:p>
    <w:p w:rsidR="004B2A99" w:rsidRPr="001E737E" w:rsidRDefault="004B2A99" w:rsidP="007C3B8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</w:rPr>
        <w:t xml:space="preserve">wykonanie pełnego zakresu prac, </w:t>
      </w:r>
    </w:p>
    <w:p w:rsidR="004B2A99" w:rsidRPr="001E737E" w:rsidRDefault="004B2A99" w:rsidP="007C3B8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</w:rPr>
        <w:t xml:space="preserve"> wykonanie zadania zgodnie  z obowiązującymi normami i przepisami prawa,</w:t>
      </w:r>
    </w:p>
    <w:p w:rsidR="004B2A99" w:rsidRPr="001E737E" w:rsidRDefault="009428AA" w:rsidP="004B2A99">
      <w:p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  <w:b/>
        </w:rPr>
        <w:t>4</w:t>
      </w:r>
      <w:r w:rsidR="004B2A99" w:rsidRPr="001E737E">
        <w:rPr>
          <w:rFonts w:ascii="Times New Roman" w:hAnsi="Times New Roman"/>
        </w:rPr>
        <w:t xml:space="preserve"> Przedmiot zamówienia należy zrealizować zgodnie z przepisami: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ustawy z dnia 7 lipca 1994r. - Prawo budowlane (Dz. U. z 2019 r. poz. 1186 t. j.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ustawy z dnia 24 sierpnia 1991 r. o ochronie  przeciwpożarowej (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Dz.U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 xml:space="preserve"> Nr 81, poz.351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ze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zm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>,),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rozporządzenia Ministra Infrastruktury z dnia 12 kwietnia 2002r. w sprawie warunków technicznych jakim powinny  odpowiadać budynki i ich usytuowanie ( Dz. U. nr 75,poz. 690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rozporządzenia Ministra Spraw Wewnętrznych i Administracji z dnia 7 czerwca 2010 r. </w:t>
      </w:r>
    </w:p>
    <w:p w:rsidR="009B7605" w:rsidRPr="001E737E" w:rsidRDefault="009B7605" w:rsidP="009B7605">
      <w:pPr>
        <w:ind w:left="708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 sprawie ochrony przeciwpożarowej budynków, innych obiektów budowlanych i terenów (Dz. U. Nr 109,poz.719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rozporządzenia Ministra Spraw Wewnętrznych i Administracji z dnia 24 lipca 2009 r.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w sprawie przeciwpożarowego zaopatrzenia w wodę oraz dróg pożarowych (Dz. U. Nr 124,poz.1030 </w:t>
      </w:r>
      <w:r w:rsidRPr="001E737E">
        <w:rPr>
          <w:rFonts w:ascii="Times New Roman" w:eastAsiaTheme="minorEastAsia" w:hAnsi="Times New Roman"/>
          <w:lang w:eastAsia="pl-PL"/>
        </w:rPr>
        <w:br/>
        <w:t>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rozporządzenia Ministra Spraw Wewnętrznych i Administracji z dnia 16 czerwca 2003 r. w sprawie uzgadniania projektu budowlanego pod względem ochrony  przeciwpożarowej (Dz. U. nr 121, poz.1137 ze zm.),</w:t>
      </w:r>
    </w:p>
    <w:p w:rsidR="009B7605" w:rsidRPr="004B2A99" w:rsidRDefault="009B7605" w:rsidP="004B2A99">
      <w:pPr>
        <w:spacing w:after="0"/>
        <w:jc w:val="both"/>
        <w:rPr>
          <w:rFonts w:ascii="Times New Roman" w:hAnsi="Times New Roman"/>
        </w:rPr>
      </w:pP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>Szczegółowy zakres do realizacji zamówienia określony został w Projekcie Budowlanym, , Specyfikacji Technicznej Wykonania i Odbioru Robót, Przedmiarze robót stanowiących załączniki nr 7, 8, 9 do SIWZ    .</w:t>
      </w:r>
    </w:p>
    <w:p w:rsidR="004B2A99" w:rsidRPr="009428AA" w:rsidRDefault="009428AA" w:rsidP="004B2A99">
      <w:pPr>
        <w:spacing w:after="0"/>
        <w:jc w:val="both"/>
        <w:rPr>
          <w:rFonts w:ascii="Times New Roman" w:hAnsi="Times New Roman"/>
          <w:b/>
        </w:rPr>
      </w:pPr>
      <w:r w:rsidRPr="009428AA">
        <w:rPr>
          <w:rFonts w:ascii="Times New Roman" w:hAnsi="Times New Roman"/>
          <w:b/>
        </w:rPr>
        <w:t>5.</w:t>
      </w:r>
      <w:r w:rsidR="004B2A99" w:rsidRPr="009428AA">
        <w:rPr>
          <w:rFonts w:ascii="Times New Roman" w:hAnsi="Times New Roman"/>
          <w:b/>
        </w:rPr>
        <w:t xml:space="preserve">Uwaga: 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B2A99" w:rsidRPr="004B2A99">
        <w:rPr>
          <w:rFonts w:ascii="Times New Roman" w:hAnsi="Times New Roman"/>
        </w:rPr>
        <w:t xml:space="preserve">)Wszystkie zastosowane materiały i rozwiązania systemowe muszą  posiadać dokumenty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formalno- prawne w zakresie rozprzestrzeniania ognia oraz  odporności ogniowej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(deklaracje  zgodności, aprobaty oraz  certyfikaty);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4B2A99" w:rsidRPr="004B2A99">
        <w:rPr>
          <w:rFonts w:ascii="Times New Roman" w:hAnsi="Times New Roman"/>
        </w:rPr>
        <w:t xml:space="preserve">)Przed przystąpieniem do użytkowania przedszkola należy opracować instrukcję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bezpieczeństwa pożarowego zgodnie z  rozporządzeniem Ministra Spraw Wewnętrznych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 Administracji z dnia 7 czerwca 2010 r. ( Dz.</w:t>
      </w:r>
      <w:r w:rsidR="009428AA">
        <w:rPr>
          <w:rFonts w:ascii="Times New Roman" w:hAnsi="Times New Roman"/>
        </w:rPr>
        <w:t xml:space="preserve"> </w:t>
      </w:r>
      <w:r w:rsidRPr="004B2A99">
        <w:rPr>
          <w:rFonts w:ascii="Times New Roman" w:hAnsi="Times New Roman"/>
        </w:rPr>
        <w:t>U. z 2010 r. Nr 109,po.719),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B2A99" w:rsidRPr="004B2A99">
        <w:rPr>
          <w:rFonts w:ascii="Times New Roman" w:hAnsi="Times New Roman"/>
        </w:rPr>
        <w:t xml:space="preserve">) Materiały  użyte do budowy winny  posiadać  odpowiednie  atesty techniczne oraz  zgodne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 odpowiednimi normami budowlanymi. Zastosowane materiały wyłącznie w I klasie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jakości  gatunkowej.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BAB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 xml:space="preserve">Roboty budowlane i rzemieślnicze należy  wykonać zgodnie z obowiązującymi przepisami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normami.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B2A99" w:rsidRPr="004B2A99">
        <w:rPr>
          <w:rFonts w:ascii="Times New Roman" w:hAnsi="Times New Roman"/>
        </w:rPr>
        <w:t xml:space="preserve">)Przy doborze materiałów opisanych w dokumentacji technicznej, Specyfikacji Technicznej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Wykonania i Odbioru Robót oraz  Specyfikacji Istotnych Warunków  Zamówienia, należy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posługiwać się parametrami technicznymi – Zamawiający dopuszcza  zastosowanie innych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produktów niż podane w dokumentacji pod warunkiem, że będą one o parametrach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równoważnych lub nie  gorszych niż  przyjęto w w/w dokumentach. W takiej sytuacji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Zamawiający wymaga złożenia stosownych dokumentów uwiarygodniających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przedmiotowe parametry techniczne.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2A99" w:rsidRPr="004B2A99">
        <w:rPr>
          <w:rFonts w:ascii="Times New Roman" w:hAnsi="Times New Roman"/>
        </w:rPr>
        <w:t xml:space="preserve">)Wszelkie  prace budowlane należy wykonywać zgodnie z dokumentacją  projektową.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 branże  należy  wykonywać  zgodnie z opracowaniami poszczególnych branż.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niejasności powstałe w trakcie prac  budowlanych  należy konsultować  z autorem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projektu.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B2A99" w:rsidRPr="004B2A99">
        <w:rPr>
          <w:rFonts w:ascii="Times New Roman" w:hAnsi="Times New Roman"/>
        </w:rPr>
        <w:t>).Dopuszcza się zastosowania materiałów zamiennych o nie gorszych parametrach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właściwościach, po wcześniejszym uzgodnieniu tego faktu z autorem opracowania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inwestorem.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B2A99" w:rsidRPr="004B2A99">
        <w:rPr>
          <w:rFonts w:ascii="Times New Roman" w:hAnsi="Times New Roman"/>
        </w:rPr>
        <w:t xml:space="preserve">) Wymiary stolarki okiennej i drzwiowej należy pobrać z natury. </w:t>
      </w:r>
    </w:p>
    <w:p w:rsidR="00E86CDF" w:rsidRPr="004B2A99" w:rsidRDefault="009428AA" w:rsidP="004B2A99">
      <w:pPr>
        <w:spacing w:after="0"/>
        <w:jc w:val="both"/>
      </w:pPr>
      <w:r>
        <w:rPr>
          <w:rFonts w:ascii="Times New Roman" w:hAnsi="Times New Roman"/>
        </w:rPr>
        <w:t>9</w:t>
      </w:r>
      <w:r w:rsidR="004B2A99" w:rsidRPr="004B2A99">
        <w:rPr>
          <w:rFonts w:ascii="Times New Roman" w:hAnsi="Times New Roman"/>
        </w:rPr>
        <w:t>) Prowadzenie robót zgodnie z przepisami bhp pod  nadzorem osób posiadających odpowiednie uprawnienia do wykonywania  i nadzorowania  przedmiotowych prac budowlanych. Użyte  materiały  powinny posiadać  atesty ITB oraz spełniać wymagania  polskich  norm budowlanych, oraz posiadać  odpowiednie aprobaty techniczne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</w:t>
      </w:r>
      <w:r w:rsidR="00FD0EB1">
        <w:rPr>
          <w:sz w:val="22"/>
          <w:szCs w:val="22"/>
        </w:rPr>
        <w:t xml:space="preserve"> termin</w:t>
      </w:r>
      <w:r w:rsidR="00442EC9">
        <w:rPr>
          <w:sz w:val="22"/>
          <w:szCs w:val="22"/>
        </w:rPr>
        <w:t xml:space="preserve"> realizacji </w:t>
      </w:r>
      <w:r w:rsidR="00442EC9" w:rsidRPr="00B83D9F">
        <w:rPr>
          <w:sz w:val="22"/>
          <w:szCs w:val="22"/>
        </w:rPr>
        <w:t>do</w:t>
      </w:r>
      <w:r w:rsidR="00C61B99">
        <w:rPr>
          <w:b/>
          <w:bCs/>
          <w:sz w:val="22"/>
          <w:szCs w:val="22"/>
        </w:rPr>
        <w:t xml:space="preserve"> 30.09</w:t>
      </w:r>
      <w:r w:rsidR="00442EC9" w:rsidRPr="00B83D9F">
        <w:rPr>
          <w:b/>
          <w:bCs/>
          <w:sz w:val="22"/>
          <w:szCs w:val="22"/>
        </w:rPr>
        <w:t>. 2020 roku.</w:t>
      </w:r>
      <w:r w:rsidR="00442EC9" w:rsidRPr="00487175">
        <w:rPr>
          <w:b/>
          <w:bCs/>
          <w:sz w:val="20"/>
          <w:szCs w:val="20"/>
        </w:rPr>
        <w:t xml:space="preserve"> </w:t>
      </w:r>
      <w:r w:rsidR="00442EC9">
        <w:rPr>
          <w:b/>
          <w:bCs/>
          <w:sz w:val="20"/>
          <w:szCs w:val="20"/>
        </w:rPr>
        <w:t xml:space="preserve"> </w:t>
      </w:r>
    </w:p>
    <w:p w:rsidR="001556CD" w:rsidRPr="000346B0" w:rsidRDefault="00BA68AA" w:rsidP="007C3B84">
      <w:pPr>
        <w:pStyle w:val="Akapitzlist1"/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</w:t>
      </w:r>
      <w:r w:rsidR="00FD0EB1">
        <w:rPr>
          <w:rFonts w:ascii="Times New Roman" w:hAnsi="Times New Roman"/>
        </w:rPr>
        <w:t>dokumentacji  projektowej, specyfikacji technicznych i  przedmiaru</w:t>
      </w:r>
      <w:r w:rsidR="000346B0">
        <w:rPr>
          <w:rFonts w:ascii="Times New Roman" w:hAnsi="Times New Roman"/>
        </w:rPr>
        <w:t xml:space="preserve"> robót</w:t>
      </w:r>
      <w:r w:rsidR="00FD0EB1">
        <w:rPr>
          <w:rFonts w:ascii="Times New Roman" w:hAnsi="Times New Roman"/>
        </w:rPr>
        <w:t>,</w:t>
      </w:r>
      <w:r w:rsidR="000346B0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0346B0">
        <w:rPr>
          <w:rFonts w:ascii="Times New Roman" w:hAnsi="Times New Roman"/>
          <w:bCs/>
        </w:rPr>
        <w:t>dokumentacji projektowej, STWIOR i przedmiarach  robót</w:t>
      </w:r>
      <w:r w:rsidR="00FD0EB1">
        <w:rPr>
          <w:rFonts w:ascii="Times New Roman" w:hAnsi="Times New Roman"/>
          <w:bCs/>
        </w:rPr>
        <w:t>.</w:t>
      </w:r>
      <w:r w:rsidR="000346B0">
        <w:rPr>
          <w:rFonts w:ascii="Times New Roman" w:hAnsi="Times New Roman"/>
          <w:bCs/>
        </w:rPr>
        <w:t xml:space="preserve">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Pr="009514FF">
        <w:rPr>
          <w:rFonts w:ascii="Times New Roman" w:hAnsi="Times New Roman"/>
          <w:bCs/>
        </w:rPr>
        <w:t>projekcie budowlanym</w:t>
      </w:r>
      <w:r w:rsidR="00FD0EB1">
        <w:rPr>
          <w:rFonts w:ascii="Times New Roman" w:hAnsi="Times New Roman"/>
          <w:bCs/>
        </w:rPr>
        <w:t>,</w:t>
      </w:r>
      <w:r w:rsidR="000346B0">
        <w:rPr>
          <w:rFonts w:ascii="Times New Roman" w:hAnsi="Times New Roman"/>
          <w:bCs/>
        </w:rPr>
        <w:t xml:space="preserve"> STWOIR</w:t>
      </w:r>
      <w:r w:rsidRPr="009514FF">
        <w:rPr>
          <w:rFonts w:ascii="Times New Roman" w:hAnsi="Times New Roman"/>
          <w:bCs/>
        </w:rPr>
        <w:t xml:space="preserve"> i przedmiarze robót</w:t>
      </w:r>
      <w:r w:rsidRPr="009514FF">
        <w:rPr>
          <w:rFonts w:ascii="Times New Roman" w:hAnsi="Times New Roman"/>
        </w:rPr>
        <w:t>.</w:t>
      </w:r>
    </w:p>
    <w:p w:rsidR="00E86CDF" w:rsidRPr="009514F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</w:t>
      </w:r>
      <w:r w:rsidRPr="009514FF">
        <w:rPr>
          <w:rFonts w:ascii="Times New Roman" w:hAnsi="Times New Roman"/>
        </w:rPr>
        <w:lastRenderedPageBreak/>
        <w:t xml:space="preserve">Nadzoru. 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terminowego usuwania wad, ujawnionych w czasie wykonywania robót lub ujawnionych w czasie odbiorów, oraz w czasie obowiązywania gwarancji,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</w:t>
      </w:r>
      <w:r w:rsidR="00FD0EB1">
        <w:rPr>
          <w:rFonts w:ascii="Times New Roman" w:hAnsi="Times New Roman"/>
        </w:rPr>
        <w:t xml:space="preserve">ania się do poleceń Inspektora </w:t>
      </w:r>
      <w:r w:rsidR="00FD0EB1">
        <w:rPr>
          <w:rFonts w:ascii="Times New Roman" w:hAnsi="Times New Roman"/>
          <w:lang w:val="pl-PL"/>
        </w:rPr>
        <w:t>N</w:t>
      </w:r>
      <w:proofErr w:type="spellStart"/>
      <w:r>
        <w:rPr>
          <w:rFonts w:ascii="Times New Roman" w:hAnsi="Times New Roman"/>
        </w:rPr>
        <w:t>adzoru</w:t>
      </w:r>
      <w:proofErr w:type="spellEnd"/>
      <w:r>
        <w:rPr>
          <w:rFonts w:ascii="Times New Roman" w:hAnsi="Times New Roman"/>
        </w:rPr>
        <w:t xml:space="preserve"> potwierdzonych wpisem do Dziennika Budowy, zgodnych z przepisami prawa i postanowieniami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pokrywanie wszystkich kosztów związanych z odbiorami</w:t>
      </w:r>
      <w:r w:rsidR="00FD0EB1">
        <w:rPr>
          <w:rFonts w:ascii="Times New Roman" w:hAnsi="Times New Roman"/>
          <w:bCs/>
        </w:rPr>
        <w:t xml:space="preserve"> inwestycji np.:, inwentaryzacj</w:t>
      </w:r>
      <w:r w:rsidR="00FD0EB1">
        <w:rPr>
          <w:rFonts w:ascii="Times New Roman" w:hAnsi="Times New Roman"/>
          <w:bCs/>
          <w:lang w:val="pl-PL"/>
        </w:rPr>
        <w:t>a</w:t>
      </w:r>
      <w:r w:rsidR="00FD0EB1">
        <w:rPr>
          <w:rFonts w:ascii="Times New Roman" w:hAnsi="Times New Roman"/>
          <w:bCs/>
        </w:rPr>
        <w:t xml:space="preserve"> powykonawcz</w:t>
      </w:r>
      <w:r w:rsidR="00FD0EB1">
        <w:rPr>
          <w:rFonts w:ascii="Times New Roman" w:hAnsi="Times New Roman"/>
          <w:bCs/>
          <w:lang w:val="pl-PL"/>
        </w:rPr>
        <w:t>a</w:t>
      </w:r>
      <w:r>
        <w:rPr>
          <w:rFonts w:ascii="Times New Roman" w:hAnsi="Times New Roman"/>
          <w:bCs/>
        </w:rPr>
        <w:t xml:space="preserve"> zrealizowanej infrastruktury, kosztorysy powykonawcze oraz kosztorysy różnicowe zatwierdzone przez inspektora nadzoru inwestorskiego.</w:t>
      </w:r>
    </w:p>
    <w:p w:rsidR="00E86CDF" w:rsidRDefault="00FD0EB1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uzyskanie</w:t>
      </w:r>
      <w:r w:rsidR="00E86CDF">
        <w:rPr>
          <w:rFonts w:ascii="Times New Roman" w:hAnsi="Times New Roman"/>
          <w:b/>
          <w:bCs/>
        </w:rPr>
        <w:t xml:space="preserve"> od instytucji ewentualnych stosownych decyzji i opinii wynikłych </w:t>
      </w:r>
      <w:r w:rsidR="00E86CDF">
        <w:rPr>
          <w:rFonts w:ascii="Times New Roman" w:hAnsi="Times New Roman"/>
          <w:b/>
          <w:bCs/>
        </w:rPr>
        <w:br/>
        <w:t>w trakcie realizacji inwestycji.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we własnym zakresie </w:t>
      </w:r>
      <w:r>
        <w:rPr>
          <w:rFonts w:ascii="Times New Roman" w:hAnsi="Times New Roman"/>
          <w:bCs/>
        </w:rPr>
        <w:t xml:space="preserve">organizacji prac na odcinku prowadzonych robót </w:t>
      </w:r>
      <w:r w:rsidR="003D1ED0">
        <w:rPr>
          <w:rFonts w:ascii="Times New Roman" w:hAnsi="Times New Roman"/>
          <w:bCs/>
        </w:rPr>
        <w:t>w uzgodnieniu z mieszkańcami</w:t>
      </w:r>
      <w:r w:rsidR="000346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zapewnienia bezpieczeństwa i przejezdności </w:t>
      </w:r>
      <w:r w:rsidR="00816BBB">
        <w:rPr>
          <w:rFonts w:ascii="Times New Roman" w:hAnsi="Times New Roman"/>
          <w:bCs/>
        </w:rPr>
        <w:t>o każdej porze.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Wynagrodzenie za roboty budowlane wykonane za pośrednictwem podwykonawców Zamawiający ureguluje Wykonawcy po złożeniu pisemnego oświadczenia przez podwykonawcę o</w:t>
      </w:r>
      <w:r w:rsidR="0003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realizacji, sposób spełnienia świadczenia oraz zmiany zawartej umowy muszą być </w:t>
      </w:r>
      <w:proofErr w:type="spellStart"/>
      <w:r>
        <w:rPr>
          <w:rFonts w:ascii="Times New Roman" w:hAnsi="Times New Roman"/>
        </w:rPr>
        <w:t>zgodnez</w:t>
      </w:r>
      <w:proofErr w:type="spellEnd"/>
      <w:r>
        <w:rPr>
          <w:rFonts w:ascii="Times New Roman" w:hAnsi="Times New Roman"/>
        </w:rPr>
        <w:t xml:space="preserve">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 zasad wykonywania robót budowlanych przez podmioty, o których mowa w ust. 1 przepisy dotyczące podwykonawców stosuje się odpowiednio.  </w:t>
      </w: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AE199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P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>awo budowlane (j.t. Dz.</w:t>
      </w:r>
      <w:r w:rsidR="00FD0EB1">
        <w:rPr>
          <w:rFonts w:ascii="Times New Roman" w:hAnsi="Times New Roman"/>
        </w:rPr>
        <w:t xml:space="preserve"> </w:t>
      </w:r>
      <w:r w:rsidR="00F97FF1">
        <w:rPr>
          <w:rFonts w:ascii="Times New Roman" w:hAnsi="Times New Roman"/>
        </w:rPr>
        <w:t>U. z 2019 r. poz. 1186</w:t>
      </w:r>
      <w:r>
        <w:rPr>
          <w:rFonts w:ascii="Times New Roman" w:hAnsi="Times New Roman"/>
        </w:rPr>
        <w:t>)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FD0EB1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="00FD0EB1">
        <w:rPr>
          <w:rFonts w:ascii="Times New Roman" w:hAnsi="Times New Roman"/>
        </w:rPr>
        <w:t xml:space="preserve"> Janina Bazan.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dokonać zmiany swojego przedstawiciela po uprzednim, pisemnym zawiadomieniu Wykonawcy.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>
        <w:rPr>
          <w:rFonts w:ascii="Times New Roman" w:hAnsi="Times New Roman"/>
          <w:iCs/>
        </w:rPr>
        <w:t>działający w granicach umocowania określonego przepisami ustawy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</w:t>
      </w:r>
      <w:r>
        <w:rPr>
          <w:rFonts w:ascii="Times New Roman" w:hAnsi="Times New Roman"/>
        </w:rPr>
        <w:lastRenderedPageBreak/>
        <w:t xml:space="preserve">traktowana jako przyczyna leżąca po stronie Wykonawcy i nie może stanowić podstawy do przedłużenia terminu zakończenia robót.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AE1993" w:rsidRDefault="00AE1993" w:rsidP="000346B0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Zapewni dozór terenu budowy jak również ochronę znajdującego się na nim mienia.</w:t>
      </w:r>
    </w:p>
    <w:p w:rsidR="00E86CDF" w:rsidRDefault="00E86CDF" w:rsidP="007C3B84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61B99" w:rsidRDefault="00C61B99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7C3B84">
      <w:pPr>
        <w:numPr>
          <w:ilvl w:val="0"/>
          <w:numId w:val="12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DE0D39" w:rsidRPr="000346B0" w:rsidRDefault="00E86CDF" w:rsidP="007C3B84">
      <w:pPr>
        <w:numPr>
          <w:ilvl w:val="0"/>
          <w:numId w:val="13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0346B0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  <w:r w:rsidR="000346B0">
        <w:rPr>
          <w:rFonts w:ascii="Times New Roman" w:hAnsi="Times New Roman"/>
          <w:b/>
        </w:rPr>
        <w:t xml:space="preserve"> kwotę</w:t>
      </w:r>
      <w:r w:rsidR="000346B0" w:rsidRPr="000346B0">
        <w:rPr>
          <w:rFonts w:ascii="Times New Roman" w:hAnsi="Times New Roman"/>
          <w:b/>
        </w:rPr>
        <w:t xml:space="preserve"> </w:t>
      </w:r>
      <w:r w:rsidRPr="000346B0">
        <w:rPr>
          <w:rFonts w:ascii="Times New Roman" w:hAnsi="Times New Roman"/>
          <w:b/>
        </w:rPr>
        <w:t xml:space="preserve"> brutto:</w:t>
      </w:r>
      <w:r w:rsidR="00AC2D54" w:rsidRPr="000346B0">
        <w:rPr>
          <w:rFonts w:ascii="Times New Roman" w:hAnsi="Times New Roman"/>
          <w:b/>
        </w:rPr>
        <w:t>……….</w:t>
      </w:r>
      <w:r w:rsidRPr="000346B0">
        <w:rPr>
          <w:rFonts w:ascii="Times New Roman" w:hAnsi="Times New Roman"/>
          <w:b/>
        </w:rPr>
        <w:t>zł.</w:t>
      </w:r>
      <w:r w:rsidR="00DE0D39" w:rsidRPr="000346B0">
        <w:rPr>
          <w:rFonts w:ascii="Times New Roman" w:hAnsi="Times New Roman"/>
          <w:bCs/>
        </w:rPr>
        <w:t xml:space="preserve">(słownie </w:t>
      </w:r>
      <w:r w:rsidRPr="000346B0">
        <w:rPr>
          <w:rFonts w:ascii="Times New Roman" w:hAnsi="Times New Roman"/>
          <w:bCs/>
        </w:rPr>
        <w:t>złotych:</w:t>
      </w:r>
      <w:r w:rsidR="00817F2C" w:rsidRPr="000346B0">
        <w:rPr>
          <w:rFonts w:ascii="Times New Roman" w:hAnsi="Times New Roman"/>
          <w:bCs/>
        </w:rPr>
        <w:t>………</w:t>
      </w:r>
      <w:r w:rsidR="00DE0D39" w:rsidRPr="000346B0">
        <w:rPr>
          <w:rFonts w:ascii="Times New Roman" w:hAnsi="Times New Roman"/>
          <w:bCs/>
        </w:rPr>
        <w:t>……….),w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</w:r>
      <w:r w:rsidR="00E86CDF">
        <w:rPr>
          <w:rFonts w:ascii="Times New Roman" w:hAnsi="Times New Roman"/>
        </w:rPr>
        <w:lastRenderedPageBreak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7C3B84">
      <w:pPr>
        <w:numPr>
          <w:ilvl w:val="0"/>
          <w:numId w:val="14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</w:t>
      </w:r>
      <w:r w:rsidR="00FD0E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3F3178" w:rsidRDefault="00034F9C" w:rsidP="003F3178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7732A" w:rsidRPr="0097597F">
        <w:rPr>
          <w:rFonts w:ascii="Times New Roman" w:hAnsi="Times New Roman"/>
          <w:sz w:val="22"/>
          <w:szCs w:val="22"/>
        </w:rPr>
        <w:t>Zamawiający ustala dokonanie płatności dla Wykonawcy za wykonanie prze</w:t>
      </w:r>
      <w:r w:rsidR="00C61B99">
        <w:rPr>
          <w:rFonts w:ascii="Times New Roman" w:hAnsi="Times New Roman"/>
          <w:sz w:val="22"/>
          <w:szCs w:val="22"/>
        </w:rPr>
        <w:t>dmiotu zamówienia na podstawie</w:t>
      </w:r>
      <w:r w:rsidR="000346B0">
        <w:rPr>
          <w:rFonts w:ascii="Times New Roman" w:hAnsi="Times New Roman"/>
          <w:sz w:val="22"/>
          <w:szCs w:val="22"/>
        </w:rPr>
        <w:t xml:space="preserve"> </w:t>
      </w:r>
      <w:r w:rsidR="0057732A" w:rsidRPr="0097597F">
        <w:rPr>
          <w:rFonts w:ascii="Times New Roman" w:hAnsi="Times New Roman"/>
          <w:sz w:val="22"/>
          <w:szCs w:val="22"/>
        </w:rPr>
        <w:t>faktur</w:t>
      </w:r>
      <w:r w:rsidR="00C61B99">
        <w:rPr>
          <w:rFonts w:ascii="Times New Roman" w:hAnsi="Times New Roman"/>
          <w:sz w:val="22"/>
          <w:szCs w:val="22"/>
        </w:rPr>
        <w:t>y</w:t>
      </w:r>
      <w:r w:rsidR="0057732A" w:rsidRPr="0097597F">
        <w:rPr>
          <w:rFonts w:ascii="Times New Roman" w:hAnsi="Times New Roman"/>
          <w:sz w:val="22"/>
          <w:szCs w:val="22"/>
        </w:rPr>
        <w:t xml:space="preserve"> </w:t>
      </w:r>
      <w:r w:rsidR="00C61B99">
        <w:rPr>
          <w:rFonts w:ascii="Times New Roman" w:hAnsi="Times New Roman"/>
          <w:sz w:val="22"/>
          <w:szCs w:val="22"/>
        </w:rPr>
        <w:t xml:space="preserve"> końcowej.</w:t>
      </w:r>
    </w:p>
    <w:p w:rsidR="003F3178" w:rsidRPr="003F3178" w:rsidRDefault="00C61B99" w:rsidP="000346B0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346B0" w:rsidRPr="000346B0">
        <w:rPr>
          <w:rFonts w:ascii="Times New Roman" w:hAnsi="Times New Roman"/>
          <w:sz w:val="22"/>
          <w:szCs w:val="22"/>
        </w:rPr>
        <w:t>) Faktura końcowa płatna po zakończeniu robót i bezust</w:t>
      </w:r>
      <w:r w:rsidR="000346B0">
        <w:rPr>
          <w:rFonts w:ascii="Times New Roman" w:hAnsi="Times New Roman"/>
          <w:sz w:val="22"/>
          <w:szCs w:val="22"/>
        </w:rPr>
        <w:t xml:space="preserve">erkowym odbiorze całego zakresu </w:t>
      </w:r>
      <w:r w:rsidR="000346B0" w:rsidRPr="000346B0">
        <w:rPr>
          <w:rFonts w:ascii="Times New Roman" w:hAnsi="Times New Roman"/>
          <w:sz w:val="22"/>
          <w:szCs w:val="22"/>
        </w:rPr>
        <w:t>przedmiotu zamówienia.</w:t>
      </w:r>
    </w:p>
    <w:p w:rsidR="0057732A" w:rsidRPr="0097597F" w:rsidRDefault="00034F9C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E86CDF" w:rsidRPr="0097597F">
        <w:rPr>
          <w:b w:val="0"/>
          <w:sz w:val="22"/>
          <w:szCs w:val="22"/>
        </w:rPr>
        <w:t xml:space="preserve">.Płatność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9514F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7C3B8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4177B8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>inwentaryzację</w:t>
      </w:r>
      <w:r w:rsidR="00FD0EB1" w:rsidRPr="004177B8">
        <w:rPr>
          <w:rFonts w:ascii="Times New Roman" w:hAnsi="Times New Roman"/>
        </w:rPr>
        <w:t xml:space="preserve"> geodezyjnej wraz z</w:t>
      </w:r>
      <w:r w:rsidR="004177B8" w:rsidRPr="004177B8">
        <w:rPr>
          <w:rFonts w:ascii="Times New Roman" w:hAnsi="Times New Roman"/>
        </w:rPr>
        <w:t xml:space="preserve"> wykonaną infrastrukturą</w:t>
      </w:r>
      <w:r w:rsidRPr="004177B8">
        <w:rPr>
          <w:rFonts w:ascii="Times New Roman" w:hAnsi="Times New Roman"/>
        </w:rPr>
        <w:t xml:space="preserve"> </w:t>
      </w:r>
    </w:p>
    <w:p w:rsidR="00E86CDF" w:rsidRPr="004177B8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 w:rsidRPr="004177B8">
        <w:rPr>
          <w:rFonts w:ascii="Times New Roman" w:hAnsi="Times New Roman"/>
        </w:rPr>
        <w:t>szt</w:t>
      </w:r>
      <w:proofErr w:type="spellEnd"/>
      <w:r w:rsidRPr="004177B8">
        <w:rPr>
          <w:rFonts w:ascii="Times New Roman" w:hAnsi="Times New Roman"/>
        </w:rPr>
        <w:t>,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odbioru robó</w:t>
      </w:r>
      <w:r w:rsidR="004177B8">
        <w:rPr>
          <w:rFonts w:ascii="Times New Roman" w:hAnsi="Times New Roman"/>
        </w:rPr>
        <w:t xml:space="preserve">t przez Straż Pożarną, Sanepid, kominiarskich, elektryczna, protokół skuteczności wentylacji mechanicznej wykonany przez osobę posiadającą uprawnienia budowlane w zakresie instalacji sanitarnych, o ile zajdzie konieczność protokół z instalacji </w:t>
      </w:r>
      <w:proofErr w:type="spellStart"/>
      <w:r w:rsidR="004177B8">
        <w:rPr>
          <w:rFonts w:ascii="Times New Roman" w:hAnsi="Times New Roman"/>
        </w:rPr>
        <w:t>wod-kan</w:t>
      </w:r>
      <w:proofErr w:type="spellEnd"/>
      <w:r w:rsidR="004177B8">
        <w:rPr>
          <w:rFonts w:ascii="Times New Roman" w:hAnsi="Times New Roman"/>
        </w:rPr>
        <w:t>, gazowej  oraz wszystkie wynikające z innych przepisów</w:t>
      </w:r>
      <w:r>
        <w:rPr>
          <w:rFonts w:ascii="Times New Roman" w:hAnsi="Times New Roman"/>
        </w:rPr>
        <w:t xml:space="preserve"> – 2 szt. 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proofErr w:type="spellStart"/>
      <w:r>
        <w:rPr>
          <w:rFonts w:ascii="Times New Roman" w:hAnsi="Times New Roman"/>
          <w:bCs/>
        </w:rPr>
        <w:t>Wykonawcęi</w:t>
      </w:r>
      <w:proofErr w:type="spellEnd"/>
      <w:r>
        <w:rPr>
          <w:rFonts w:ascii="Times New Roman" w:hAnsi="Times New Roman"/>
          <w:bCs/>
        </w:rPr>
        <w:t xml:space="preserve">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7C3B8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nadające się do usunięcia – Zamawiający odmówi odbioru do czasu usunięcia wad lub braków, </w:t>
      </w:r>
    </w:p>
    <w:p w:rsidR="00E86CDF" w:rsidRDefault="00E86CDF" w:rsidP="007C3B8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7C3B84">
      <w:pPr>
        <w:pStyle w:val="Akapitzlist1"/>
        <w:numPr>
          <w:ilvl w:val="0"/>
          <w:numId w:val="19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7C3B84">
      <w:pPr>
        <w:numPr>
          <w:ilvl w:val="0"/>
          <w:numId w:val="21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7C3B84">
      <w:pPr>
        <w:numPr>
          <w:ilvl w:val="0"/>
          <w:numId w:val="2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 w:rsidR="0009654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wystąpienia warunków geologicznych, geotechnicznych lub hydrologicznych odbiegających w sposób istotny od przyjętych w Dokumentacji projektowej, rozpoznania terenu w zakresie </w:t>
      </w:r>
      <w:r>
        <w:rPr>
          <w:rFonts w:ascii="Times New Roman" w:hAnsi="Times New Roman"/>
        </w:rPr>
        <w:lastRenderedPageBreak/>
        <w:t>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442EC9" w:rsidRDefault="00442EC9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</w:rPr>
      </w:pPr>
    </w:p>
    <w:p w:rsidR="00E86CDF" w:rsidRDefault="00E86CDF" w:rsidP="007C3B8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7C3B8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Wniosek, o którym mowa w ust.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 przypadku niewykonania lub nienależytego wykonania umowy mogą zostać naliczone kary umowne:</w:t>
      </w:r>
    </w:p>
    <w:p w:rsidR="00E86CDF" w:rsidRDefault="00E86CDF" w:rsidP="007C3B84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7C3B84">
      <w:pPr>
        <w:pStyle w:val="BodyTextIndent21"/>
        <w:numPr>
          <w:ilvl w:val="0"/>
          <w:numId w:val="26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7C3B84">
      <w:pPr>
        <w:pStyle w:val="BodyTextIndent21"/>
        <w:numPr>
          <w:ilvl w:val="0"/>
          <w:numId w:val="26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7C3B84">
      <w:pPr>
        <w:pStyle w:val="Tekstpodstawowywcity21"/>
        <w:numPr>
          <w:ilvl w:val="0"/>
          <w:numId w:val="26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177B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7C3B84">
      <w:pPr>
        <w:pStyle w:val="BodyTextIndent21"/>
        <w:numPr>
          <w:ilvl w:val="2"/>
          <w:numId w:val="11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7C3B84">
      <w:pPr>
        <w:numPr>
          <w:ilvl w:val="2"/>
          <w:numId w:val="11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7C3B84">
      <w:pPr>
        <w:numPr>
          <w:ilvl w:val="2"/>
          <w:numId w:val="11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034F9C" w:rsidRDefault="00034F9C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Pr="004177B8" w:rsidRDefault="00E86CDF" w:rsidP="007C3B84">
      <w:pPr>
        <w:numPr>
          <w:ilvl w:val="3"/>
          <w:numId w:val="11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</w:t>
      </w:r>
      <w:r w:rsidR="009514FF">
        <w:rPr>
          <w:rFonts w:ascii="Times New Roman" w:hAnsi="Times New Roman"/>
        </w:rPr>
        <w:t xml:space="preserve">y wymienione w </w:t>
      </w:r>
      <w:r w:rsidR="00442EC9">
        <w:rPr>
          <w:rFonts w:ascii="Times New Roman" w:hAnsi="Times New Roman"/>
        </w:rPr>
        <w:t xml:space="preserve">przedmiarze  w pozycji </w:t>
      </w:r>
      <w:r w:rsidR="00442EC9" w:rsidRPr="00442EC9">
        <w:rPr>
          <w:rFonts w:ascii="Times New Roman" w:hAnsi="Times New Roman"/>
        </w:rPr>
        <w:t>1 Roboty</w:t>
      </w:r>
      <w:r w:rsidR="00442EC9">
        <w:rPr>
          <w:rFonts w:ascii="Times New Roman" w:hAnsi="Times New Roman"/>
        </w:rPr>
        <w:t xml:space="preserve"> Rozbiórkowe i </w:t>
      </w:r>
      <w:r w:rsidR="00442EC9" w:rsidRPr="00442EC9">
        <w:rPr>
          <w:rFonts w:ascii="Times New Roman" w:hAnsi="Times New Roman"/>
        </w:rPr>
        <w:t xml:space="preserve">Wyburzeniowe </w:t>
      </w:r>
      <w:r w:rsidRPr="004177B8"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 w:rsidRPr="004177B8">
        <w:rPr>
          <w:rFonts w:ascii="Times New Roman" w:hAnsi="Times New Roman"/>
        </w:rPr>
        <w:t>r. – Kodeks pracy (Dz. U. z 2018 r. poz. 917</w:t>
      </w:r>
      <w:r w:rsidRPr="004177B8"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7C3B84">
      <w:pPr>
        <w:numPr>
          <w:ilvl w:val="3"/>
          <w:numId w:val="31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</w:t>
      </w:r>
      <w:r w:rsidR="00901E84">
        <w:rPr>
          <w:sz w:val="22"/>
          <w:szCs w:val="22"/>
        </w:rPr>
        <w:t>jednolity Dz. U. z 2019 r. poz. 1843</w:t>
      </w:r>
      <w:r>
        <w:rPr>
          <w:sz w:val="22"/>
          <w:szCs w:val="22"/>
        </w:rPr>
        <w:t xml:space="preserve">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7C3B84">
      <w:pPr>
        <w:pStyle w:val="Nagwek3"/>
        <w:numPr>
          <w:ilvl w:val="0"/>
          <w:numId w:val="34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901E84" w:rsidRDefault="00901E84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kosztorys ofertowy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4177B8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 w:rsidSect="006329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A" w:rsidRDefault="002F642A" w:rsidP="0085352C">
      <w:pPr>
        <w:spacing w:after="0" w:line="240" w:lineRule="auto"/>
      </w:pPr>
      <w:r>
        <w:separator/>
      </w:r>
    </w:p>
  </w:endnote>
  <w:endnote w:type="continuationSeparator" w:id="0">
    <w:p w:rsidR="002F642A" w:rsidRDefault="002F642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A" w:rsidRDefault="002F642A" w:rsidP="0085352C">
      <w:pPr>
        <w:spacing w:after="0" w:line="240" w:lineRule="auto"/>
      </w:pPr>
      <w:r>
        <w:separator/>
      </w:r>
    </w:p>
  </w:footnote>
  <w:footnote w:type="continuationSeparator" w:id="0">
    <w:p w:rsidR="002F642A" w:rsidRDefault="002F642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200393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1E737E">
      <w:rPr>
        <w:rFonts w:ascii="Times New Roman" w:hAnsi="Times New Roman"/>
        <w:sz w:val="24"/>
        <w:szCs w:val="24"/>
      </w:rPr>
      <w:t>.13</w:t>
    </w:r>
    <w:r>
      <w:rPr>
        <w:rFonts w:ascii="Times New Roman" w:hAnsi="Times New Roman"/>
        <w:sz w:val="24"/>
        <w:szCs w:val="24"/>
      </w:rPr>
      <w:t>.2020</w:t>
    </w:r>
    <w:r w:rsidRPr="0085352C">
      <w:rPr>
        <w:rFonts w:ascii="Times New Roman" w:hAnsi="Times New Roman"/>
        <w:sz w:val="24"/>
        <w:szCs w:val="24"/>
      </w:rPr>
      <w:t>.PZZ</w:t>
    </w:r>
    <w:r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8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9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1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27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5D9F66F7"/>
    <w:multiLevelType w:val="hybridMultilevel"/>
    <w:tmpl w:val="8A7A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A0FA9"/>
    <w:multiLevelType w:val="hybridMultilevel"/>
    <w:tmpl w:val="CF58ED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>
    <w:nsid w:val="72E456B4"/>
    <w:multiLevelType w:val="hybridMultilevel"/>
    <w:tmpl w:val="8A7A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9"/>
  </w:num>
  <w:num w:numId="38">
    <w:abstractNumId w:val="36"/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6B0"/>
    <w:rsid w:val="00034F9C"/>
    <w:rsid w:val="00037E92"/>
    <w:rsid w:val="000403A7"/>
    <w:rsid w:val="00041D41"/>
    <w:rsid w:val="0006099C"/>
    <w:rsid w:val="000858AC"/>
    <w:rsid w:val="000922C5"/>
    <w:rsid w:val="0009654D"/>
    <w:rsid w:val="000A4FFD"/>
    <w:rsid w:val="000A6AA5"/>
    <w:rsid w:val="000C381A"/>
    <w:rsid w:val="000D5B31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0725"/>
    <w:rsid w:val="00197298"/>
    <w:rsid w:val="001B5E8A"/>
    <w:rsid w:val="001C45AC"/>
    <w:rsid w:val="001D6BBA"/>
    <w:rsid w:val="001E3A2C"/>
    <w:rsid w:val="001E737E"/>
    <w:rsid w:val="001F321D"/>
    <w:rsid w:val="00225D64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2F642A"/>
    <w:rsid w:val="00303537"/>
    <w:rsid w:val="00327593"/>
    <w:rsid w:val="0033335A"/>
    <w:rsid w:val="00334CDC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949EA"/>
    <w:rsid w:val="003A0D8B"/>
    <w:rsid w:val="003A4A3A"/>
    <w:rsid w:val="003D1ED0"/>
    <w:rsid w:val="003F1813"/>
    <w:rsid w:val="003F2F65"/>
    <w:rsid w:val="003F3178"/>
    <w:rsid w:val="003F4ED8"/>
    <w:rsid w:val="003F5195"/>
    <w:rsid w:val="004177B8"/>
    <w:rsid w:val="00422CBD"/>
    <w:rsid w:val="0043068D"/>
    <w:rsid w:val="00432FDA"/>
    <w:rsid w:val="00442EC9"/>
    <w:rsid w:val="0044352B"/>
    <w:rsid w:val="00443CCB"/>
    <w:rsid w:val="00454F2C"/>
    <w:rsid w:val="00460A2E"/>
    <w:rsid w:val="00464440"/>
    <w:rsid w:val="004847D0"/>
    <w:rsid w:val="004950D3"/>
    <w:rsid w:val="0049521E"/>
    <w:rsid w:val="004A291C"/>
    <w:rsid w:val="004B2A99"/>
    <w:rsid w:val="004B4CBD"/>
    <w:rsid w:val="004C49FC"/>
    <w:rsid w:val="004C72DD"/>
    <w:rsid w:val="004D5480"/>
    <w:rsid w:val="004D7F3B"/>
    <w:rsid w:val="004E2D4A"/>
    <w:rsid w:val="004E715B"/>
    <w:rsid w:val="004F40B0"/>
    <w:rsid w:val="00505D40"/>
    <w:rsid w:val="00525488"/>
    <w:rsid w:val="005354A9"/>
    <w:rsid w:val="0054038F"/>
    <w:rsid w:val="00542AC2"/>
    <w:rsid w:val="0054504F"/>
    <w:rsid w:val="005502C6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26EB6"/>
    <w:rsid w:val="006329A0"/>
    <w:rsid w:val="0067413E"/>
    <w:rsid w:val="0068047E"/>
    <w:rsid w:val="00683324"/>
    <w:rsid w:val="0069256E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437D0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C3B84"/>
    <w:rsid w:val="007E5A63"/>
    <w:rsid w:val="007E6FFA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0229"/>
    <w:rsid w:val="0085352C"/>
    <w:rsid w:val="008732F5"/>
    <w:rsid w:val="00895474"/>
    <w:rsid w:val="008A30F1"/>
    <w:rsid w:val="008A399C"/>
    <w:rsid w:val="008A7F6B"/>
    <w:rsid w:val="008C3E0A"/>
    <w:rsid w:val="008C5527"/>
    <w:rsid w:val="008D258E"/>
    <w:rsid w:val="008D71BF"/>
    <w:rsid w:val="008E03D0"/>
    <w:rsid w:val="008E2844"/>
    <w:rsid w:val="00901E84"/>
    <w:rsid w:val="00913344"/>
    <w:rsid w:val="009205F2"/>
    <w:rsid w:val="00922182"/>
    <w:rsid w:val="00930056"/>
    <w:rsid w:val="00931A0A"/>
    <w:rsid w:val="00935E33"/>
    <w:rsid w:val="00940591"/>
    <w:rsid w:val="009428AA"/>
    <w:rsid w:val="00942F33"/>
    <w:rsid w:val="00950963"/>
    <w:rsid w:val="009514FF"/>
    <w:rsid w:val="00961B59"/>
    <w:rsid w:val="00962128"/>
    <w:rsid w:val="009730E9"/>
    <w:rsid w:val="0097597F"/>
    <w:rsid w:val="00975DFB"/>
    <w:rsid w:val="00976106"/>
    <w:rsid w:val="00993D56"/>
    <w:rsid w:val="009966F7"/>
    <w:rsid w:val="00997D5E"/>
    <w:rsid w:val="009B7605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049F"/>
    <w:rsid w:val="00AA1ADE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83D9F"/>
    <w:rsid w:val="00B911E1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1B99"/>
    <w:rsid w:val="00C66951"/>
    <w:rsid w:val="00C803F6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21456"/>
    <w:rsid w:val="00D34DDD"/>
    <w:rsid w:val="00D36BAB"/>
    <w:rsid w:val="00D45A23"/>
    <w:rsid w:val="00D515C7"/>
    <w:rsid w:val="00D5270C"/>
    <w:rsid w:val="00D66C2A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35264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82F49"/>
    <w:rsid w:val="00F94BF4"/>
    <w:rsid w:val="00F963BA"/>
    <w:rsid w:val="00F97E5C"/>
    <w:rsid w:val="00F97FF1"/>
    <w:rsid w:val="00FA0F1A"/>
    <w:rsid w:val="00FB5BD9"/>
    <w:rsid w:val="00FC3144"/>
    <w:rsid w:val="00FD0EB1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B91D-EB01-44F4-BBFC-6839DAC5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7896</Words>
  <Characters>47382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7</cp:revision>
  <cp:lastPrinted>2020-07-01T07:40:00Z</cp:lastPrinted>
  <dcterms:created xsi:type="dcterms:W3CDTF">2020-07-01T05:47:00Z</dcterms:created>
  <dcterms:modified xsi:type="dcterms:W3CDTF">2020-07-02T11:06:00Z</dcterms:modified>
</cp:coreProperties>
</file>