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A" w:rsidRDefault="008C3E0A" w:rsidP="00E86CDF">
      <w:pPr>
        <w:tabs>
          <w:tab w:val="left" w:pos="6060"/>
        </w:tabs>
        <w:spacing w:after="0" w:line="288" w:lineRule="auto"/>
        <w:jc w:val="center"/>
        <w:rPr>
          <w:b/>
          <w:u w:val="single"/>
        </w:rPr>
      </w:pPr>
    </w:p>
    <w:p w:rsidR="00E86CDF" w:rsidRPr="00585D4C" w:rsidRDefault="00E86CDF" w:rsidP="00E86CDF">
      <w:pPr>
        <w:tabs>
          <w:tab w:val="left" w:pos="6060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D4C">
        <w:rPr>
          <w:rFonts w:ascii="Times New Roman" w:hAnsi="Times New Roman"/>
          <w:b/>
          <w:sz w:val="24"/>
          <w:szCs w:val="24"/>
          <w:u w:val="single"/>
        </w:rPr>
        <w:t>U M O W A  Nr ………/Z</w:t>
      </w:r>
      <w:r w:rsidR="00585D4C" w:rsidRPr="00585D4C">
        <w:rPr>
          <w:rFonts w:ascii="Times New Roman" w:hAnsi="Times New Roman"/>
          <w:b/>
          <w:sz w:val="24"/>
          <w:szCs w:val="24"/>
          <w:u w:val="single"/>
        </w:rPr>
        <w:t>P</w:t>
      </w:r>
      <w:r w:rsidR="00D07F0D">
        <w:rPr>
          <w:rFonts w:ascii="Times New Roman" w:hAnsi="Times New Roman"/>
          <w:b/>
          <w:sz w:val="24"/>
          <w:szCs w:val="24"/>
          <w:u w:val="single"/>
        </w:rPr>
        <w:t>/ 2020</w:t>
      </w:r>
    </w:p>
    <w:p w:rsidR="00E86CDF" w:rsidRDefault="00E86CDF" w:rsidP="00E86CDF">
      <w:pPr>
        <w:pStyle w:val="Tekstpodstawowy"/>
        <w:spacing w:line="288" w:lineRule="auto"/>
        <w:jc w:val="center"/>
        <w:rPr>
          <w:sz w:val="22"/>
          <w:szCs w:val="22"/>
        </w:rPr>
      </w:pPr>
    </w:p>
    <w:p w:rsidR="00E86CDF" w:rsidRPr="00D07F0D" w:rsidRDefault="00D07F0D" w:rsidP="00D07F0D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zawarta w dniu ………………………… 2020</w:t>
      </w:r>
      <w:r w:rsidR="00E86CDF" w:rsidRPr="00585D4C">
        <w:rPr>
          <w:rFonts w:ascii="Times New Roman" w:hAnsi="Times New Roman"/>
        </w:rPr>
        <w:t xml:space="preserve"> r.. w Zagnańsku pomiędzy:</w:t>
      </w:r>
      <w:r w:rsidR="00850229">
        <w:rPr>
          <w:rFonts w:ascii="Times New Roman" w:hAnsi="Times New Roman"/>
        </w:rPr>
        <w:t xml:space="preserve"> </w:t>
      </w:r>
      <w:r w:rsidR="00E86CDF" w:rsidRPr="00585D4C">
        <w:rPr>
          <w:rFonts w:ascii="Times New Roman" w:hAnsi="Times New Roman"/>
          <w:bCs/>
          <w:color w:val="000000"/>
        </w:rPr>
        <w:t xml:space="preserve">Gminą Zagnańsk, </w:t>
      </w:r>
      <w:r>
        <w:rPr>
          <w:rFonts w:ascii="Times New Roman" w:hAnsi="Times New Roman"/>
          <w:bCs/>
          <w:color w:val="000000"/>
        </w:rPr>
        <w:br/>
      </w:r>
      <w:r w:rsidR="00E86CDF" w:rsidRPr="00585D4C">
        <w:rPr>
          <w:rFonts w:ascii="Times New Roman" w:hAnsi="Times New Roman"/>
          <w:bCs/>
          <w:color w:val="000000"/>
        </w:rPr>
        <w:t>ul. Spacerowa 8, 26-050 Zagnańsk</w:t>
      </w:r>
      <w:r w:rsidR="00E86CDF" w:rsidRPr="00585D4C">
        <w:rPr>
          <w:rFonts w:ascii="Times New Roman" w:hAnsi="Times New Roman"/>
          <w:iCs/>
          <w:color w:val="000000"/>
        </w:rPr>
        <w:t>, NIP 959-16-71-296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reprezentowaną</w:t>
      </w:r>
      <w:r w:rsidR="00AA049F">
        <w:rPr>
          <w:rFonts w:ascii="Times New Roman" w:hAnsi="Times New Roman"/>
        </w:rPr>
        <w:t xml:space="preserve"> </w:t>
      </w:r>
      <w:r w:rsidRPr="00585D4C">
        <w:rPr>
          <w:rFonts w:ascii="Times New Roman" w:hAnsi="Times New Roman"/>
        </w:rPr>
        <w:t>przez:</w:t>
      </w:r>
    </w:p>
    <w:p w:rsidR="00E86CDF" w:rsidRPr="00585D4C" w:rsidRDefault="00D07F0D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Wojciecha Ślefarskiego </w:t>
      </w:r>
      <w:r w:rsidR="00E86CDF" w:rsidRPr="00585D4C">
        <w:rPr>
          <w:rFonts w:ascii="Times New Roman" w:hAnsi="Times New Roman"/>
          <w:bCs/>
        </w:rPr>
        <w:t xml:space="preserve">– Wójta Gminy Zagnańsk  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>przy kontrasygnacie</w:t>
      </w:r>
      <w:r w:rsidR="00D07F0D">
        <w:rPr>
          <w:rFonts w:ascii="Times New Roman" w:hAnsi="Times New Roman"/>
          <w:bCs/>
        </w:rPr>
        <w:t xml:space="preserve"> Anny </w:t>
      </w:r>
      <w:proofErr w:type="spellStart"/>
      <w:r w:rsidR="00D07F0D">
        <w:rPr>
          <w:rFonts w:ascii="Times New Roman" w:hAnsi="Times New Roman"/>
          <w:bCs/>
        </w:rPr>
        <w:t>Nadolnik</w:t>
      </w:r>
      <w:proofErr w:type="spellEnd"/>
      <w:r w:rsidR="00D07F0D">
        <w:rPr>
          <w:rFonts w:ascii="Times New Roman" w:hAnsi="Times New Roman"/>
          <w:bCs/>
        </w:rPr>
        <w:t xml:space="preserve"> -</w:t>
      </w:r>
      <w:r w:rsidRPr="00585D4C">
        <w:rPr>
          <w:rFonts w:ascii="Times New Roman" w:hAnsi="Times New Roman"/>
          <w:bCs/>
        </w:rPr>
        <w:t xml:space="preserve"> Skarbnika</w:t>
      </w:r>
      <w:r w:rsidR="00D07F0D">
        <w:rPr>
          <w:rFonts w:ascii="Times New Roman" w:hAnsi="Times New Roman"/>
          <w:bCs/>
        </w:rPr>
        <w:t xml:space="preserve"> Gminy Zagnańsk  </w:t>
      </w:r>
    </w:p>
    <w:p w:rsidR="00E86CDF" w:rsidRPr="00585D4C" w:rsidRDefault="00E86CDF" w:rsidP="00E86CDF">
      <w:pPr>
        <w:autoSpaceDE w:val="0"/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 xml:space="preserve">zwaną dalej w treści umowy </w:t>
      </w:r>
      <w:r w:rsidRPr="00585D4C">
        <w:rPr>
          <w:rFonts w:ascii="Times New Roman" w:hAnsi="Times New Roman"/>
          <w:b/>
          <w:i/>
        </w:rPr>
        <w:t>Zamawiającym</w:t>
      </w:r>
    </w:p>
    <w:p w:rsidR="00E86CDF" w:rsidRPr="00585D4C" w:rsidRDefault="00E86CDF" w:rsidP="00E86CDF">
      <w:pPr>
        <w:pStyle w:val="Tytu"/>
        <w:spacing w:line="288" w:lineRule="auto"/>
        <w:jc w:val="both"/>
        <w:rPr>
          <w:sz w:val="22"/>
          <w:szCs w:val="22"/>
        </w:rPr>
      </w:pPr>
      <w:r w:rsidRPr="00585D4C">
        <w:rPr>
          <w:sz w:val="22"/>
          <w:szCs w:val="22"/>
        </w:rPr>
        <w:t xml:space="preserve"> a</w:t>
      </w:r>
    </w:p>
    <w:p w:rsidR="00F44727" w:rsidRPr="00585D4C" w:rsidRDefault="00F44727" w:rsidP="00F44727">
      <w:pPr>
        <w:pStyle w:val="Podtytu"/>
        <w:rPr>
          <w:rFonts w:ascii="Times New Roman" w:hAnsi="Times New Roman"/>
          <w:lang w:eastAsia="ar-SA"/>
        </w:rPr>
      </w:pPr>
      <w:r w:rsidRPr="00585D4C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E86CDF" w:rsidRPr="00585D4C" w:rsidRDefault="00E86CD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NIP:</w:t>
      </w:r>
      <w:r w:rsidR="005F40DD" w:rsidRPr="00585D4C">
        <w:rPr>
          <w:rFonts w:ascii="Times New Roman" w:hAnsi="Times New Roman"/>
        </w:rPr>
        <w:t>……………………………………………</w:t>
      </w:r>
      <w:r w:rsidRPr="00585D4C">
        <w:rPr>
          <w:rFonts w:ascii="Times New Roman" w:hAnsi="Times New Roman"/>
        </w:rPr>
        <w:t xml:space="preserve">; REGON: </w:t>
      </w:r>
      <w:r w:rsidR="009205F2" w:rsidRPr="00585D4C">
        <w:rPr>
          <w:rFonts w:ascii="Times New Roman" w:hAnsi="Times New Roman"/>
        </w:rPr>
        <w:t>…………………………………………..</w:t>
      </w:r>
    </w:p>
    <w:p w:rsidR="003942A8" w:rsidRPr="00585D4C" w:rsidRDefault="00F20B0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</w:t>
      </w:r>
      <w:r w:rsidR="003942A8" w:rsidRPr="00585D4C">
        <w:rPr>
          <w:rFonts w:ascii="Times New Roman" w:hAnsi="Times New Roman"/>
        </w:rPr>
        <w:t>eprezentowaną przez:</w:t>
      </w:r>
    </w:p>
    <w:p w:rsidR="003942A8" w:rsidRPr="00585D4C" w:rsidRDefault="003942A8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</w:rPr>
        <w:t xml:space="preserve">zwanym dalej w treści umowy </w:t>
      </w:r>
      <w:r w:rsidRPr="00585D4C">
        <w:rPr>
          <w:rFonts w:ascii="Times New Roman" w:hAnsi="Times New Roman"/>
          <w:b/>
          <w:bCs/>
        </w:rPr>
        <w:t>Wykonawcą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>§ 1 Postanowienie ogólne</w:t>
      </w: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CC4A7A" w:rsidRPr="00CC4A7A" w:rsidRDefault="00E86CDF" w:rsidP="00CC4A7A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</w:rPr>
      </w:pPr>
      <w:r w:rsidRPr="00585D4C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2004r. Prawo zamówień publicznych </w:t>
      </w:r>
      <w:r w:rsidRPr="00585D4C">
        <w:rPr>
          <w:bCs/>
          <w:sz w:val="22"/>
          <w:szCs w:val="22"/>
        </w:rPr>
        <w:t>(</w:t>
      </w:r>
      <w:proofErr w:type="spellStart"/>
      <w:r w:rsidRPr="00585D4C">
        <w:rPr>
          <w:bCs/>
          <w:sz w:val="22"/>
          <w:szCs w:val="22"/>
        </w:rPr>
        <w:t>Dz.U</w:t>
      </w:r>
      <w:proofErr w:type="spellEnd"/>
      <w:r w:rsidRPr="00585D4C">
        <w:rPr>
          <w:bCs/>
          <w:sz w:val="22"/>
          <w:szCs w:val="22"/>
        </w:rPr>
        <w:t xml:space="preserve">. </w:t>
      </w:r>
      <w:r w:rsidR="00E24BE8" w:rsidRPr="00585D4C">
        <w:rPr>
          <w:bCs/>
          <w:sz w:val="22"/>
          <w:szCs w:val="22"/>
        </w:rPr>
        <w:br/>
      </w:r>
      <w:r w:rsidR="00F97FF1">
        <w:rPr>
          <w:bCs/>
          <w:sz w:val="22"/>
          <w:szCs w:val="22"/>
        </w:rPr>
        <w:t>z 2019 r.poz.1843</w:t>
      </w:r>
      <w:r w:rsidR="0081546C" w:rsidRPr="00585D4C">
        <w:rPr>
          <w:bCs/>
          <w:sz w:val="22"/>
          <w:szCs w:val="22"/>
        </w:rPr>
        <w:t xml:space="preserve"> ze zm.)</w:t>
      </w:r>
      <w:r w:rsidRPr="00585D4C">
        <w:rPr>
          <w:bCs/>
          <w:sz w:val="22"/>
          <w:szCs w:val="22"/>
        </w:rPr>
        <w:t xml:space="preserve"> cyt. dalej jako </w:t>
      </w:r>
      <w:proofErr w:type="spellStart"/>
      <w:r w:rsidRPr="00585D4C">
        <w:rPr>
          <w:bCs/>
          <w:sz w:val="22"/>
          <w:szCs w:val="22"/>
        </w:rPr>
        <w:t>Pzp</w:t>
      </w:r>
      <w:proofErr w:type="spellEnd"/>
      <w:r w:rsidRPr="00585D4C">
        <w:rPr>
          <w:bCs/>
          <w:sz w:val="22"/>
          <w:szCs w:val="22"/>
        </w:rPr>
        <w:t xml:space="preserve">, </w:t>
      </w:r>
      <w:r w:rsidRPr="00585D4C">
        <w:rPr>
          <w:sz w:val="22"/>
          <w:szCs w:val="22"/>
        </w:rPr>
        <w:t>Zamawiający powierza, a Wykonawca przyjmuje do wykonania roboty budowlane niezbędne do zrealizowania zamówienia pod nazwą</w:t>
      </w:r>
      <w:r w:rsidRPr="00585D4C">
        <w:rPr>
          <w:b/>
          <w:sz w:val="22"/>
          <w:szCs w:val="22"/>
        </w:rPr>
        <w:t xml:space="preserve">: </w:t>
      </w:r>
      <w:r w:rsidR="00CC4A7A" w:rsidRPr="00CC4A7A">
        <w:rPr>
          <w:b/>
          <w:sz w:val="22"/>
          <w:szCs w:val="22"/>
        </w:rPr>
        <w:t xml:space="preserve">Budowa  sieci kanalizacji sanitarnej z obiektami  towarzyszącymi w </w:t>
      </w:r>
      <w:proofErr w:type="spellStart"/>
      <w:r w:rsidR="00CC4A7A" w:rsidRPr="00CC4A7A">
        <w:rPr>
          <w:b/>
          <w:sz w:val="22"/>
          <w:szCs w:val="22"/>
        </w:rPr>
        <w:t>msc</w:t>
      </w:r>
      <w:proofErr w:type="spellEnd"/>
      <w:r w:rsidR="00CC4A7A" w:rsidRPr="00CC4A7A">
        <w:rPr>
          <w:b/>
          <w:sz w:val="22"/>
          <w:szCs w:val="22"/>
        </w:rPr>
        <w:t xml:space="preserve">. Kołomań i Długojów, </w:t>
      </w:r>
      <w:proofErr w:type="spellStart"/>
      <w:r w:rsidR="00CC4A7A" w:rsidRPr="00CC4A7A">
        <w:rPr>
          <w:b/>
          <w:sz w:val="22"/>
          <w:szCs w:val="22"/>
        </w:rPr>
        <w:t>gm</w:t>
      </w:r>
      <w:proofErr w:type="spellEnd"/>
      <w:r w:rsidR="00CC4A7A" w:rsidRPr="00CC4A7A">
        <w:rPr>
          <w:b/>
          <w:sz w:val="22"/>
          <w:szCs w:val="22"/>
        </w:rPr>
        <w:t>, Zagnańsk”</w:t>
      </w:r>
    </w:p>
    <w:p w:rsidR="00CC4A7A" w:rsidRDefault="00CC4A7A" w:rsidP="00CC4A7A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</w:rPr>
      </w:pPr>
    </w:p>
    <w:p w:rsidR="00CC4A7A" w:rsidRPr="00CC4A7A" w:rsidRDefault="00CC4A7A" w:rsidP="00CC4A7A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CC4A7A">
        <w:rPr>
          <w:sz w:val="22"/>
          <w:szCs w:val="22"/>
        </w:rPr>
        <w:t>Zadanie realizowane dla operacji typu „Gospodarka wodno-ściekowa” w ramach poddziałania „Wsparcie inwestycji związanych z tworzeniem, ulepszaniem lub rozbudową wszystkich rodzajów małej infrastruktury, w tym inwestycji w energię odnawialną i w oszczędzanie energii” w ramach działania „Podstawowe usługi i odnowa wsi na obszarach wiejskich” objętego PROW na lata 2014 -2020.</w:t>
      </w:r>
    </w:p>
    <w:p w:rsidR="00265E9F" w:rsidRDefault="00265E9F" w:rsidP="00CC4A7A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</w:rPr>
      </w:pPr>
    </w:p>
    <w:p w:rsidR="00CC4A7A" w:rsidRDefault="00CC4A7A" w:rsidP="00CC4A7A">
      <w:pPr>
        <w:pStyle w:val="Akapitzlist1"/>
        <w:tabs>
          <w:tab w:val="left" w:pos="283"/>
        </w:tabs>
        <w:spacing w:line="288" w:lineRule="auto"/>
        <w:ind w:right="17"/>
        <w:jc w:val="both"/>
        <w:rPr>
          <w:rFonts w:eastAsiaTheme="minorHAnsi"/>
          <w:b/>
        </w:rPr>
      </w:pPr>
    </w:p>
    <w:p w:rsidR="00D07F0D" w:rsidRPr="00D07F0D" w:rsidRDefault="00D07F0D" w:rsidP="00D07F0D">
      <w:pPr>
        <w:autoSpaceDE w:val="0"/>
        <w:spacing w:after="0"/>
        <w:rPr>
          <w:rFonts w:ascii="Times New Roman" w:eastAsiaTheme="minorHAnsi" w:hAnsi="Times New Roman"/>
          <w:b/>
        </w:rPr>
      </w:pPr>
    </w:p>
    <w:p w:rsidR="00003096" w:rsidRPr="00003096" w:rsidRDefault="00003096" w:rsidP="000030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 P</w:t>
      </w:r>
      <w:r w:rsidR="007E6FFA">
        <w:rPr>
          <w:rFonts w:ascii="Times New Roman" w:hAnsi="Times New Roman"/>
          <w:b/>
        </w:rPr>
        <w:t>rzedmiot</w:t>
      </w:r>
      <w:r w:rsidR="00265E9F" w:rsidRPr="009E436A">
        <w:rPr>
          <w:rFonts w:ascii="Times New Roman" w:hAnsi="Times New Roman"/>
          <w:b/>
        </w:rPr>
        <w:t xml:space="preserve">  </w:t>
      </w:r>
      <w:proofErr w:type="spellStart"/>
      <w:r w:rsidR="00265E9F" w:rsidRPr="009E436A">
        <w:rPr>
          <w:rFonts w:ascii="Times New Roman" w:hAnsi="Times New Roman"/>
          <w:b/>
        </w:rPr>
        <w:t>zamówienia</w:t>
      </w:r>
      <w:r>
        <w:rPr>
          <w:rFonts w:ascii="Times New Roman" w:hAnsi="Times New Roman"/>
          <w:b/>
        </w:rPr>
        <w:t>obejmuje</w:t>
      </w:r>
      <w:r w:rsidRPr="00003096">
        <w:rPr>
          <w:rFonts w:ascii="Times New Roman" w:hAnsi="Times New Roman"/>
          <w:b/>
        </w:rPr>
        <w:t>zaprojektowanie</w:t>
      </w:r>
      <w:proofErr w:type="spellEnd"/>
      <w:r w:rsidRPr="00003096">
        <w:rPr>
          <w:rFonts w:ascii="Times New Roman" w:hAnsi="Times New Roman"/>
          <w:b/>
        </w:rPr>
        <w:t xml:space="preserve"> i wybudowanie sieci kanalizacji sanitarnej  z obiektami towarzyszącymi w </w:t>
      </w:r>
      <w:proofErr w:type="spellStart"/>
      <w:r w:rsidRPr="00003096">
        <w:rPr>
          <w:rFonts w:ascii="Times New Roman" w:hAnsi="Times New Roman"/>
          <w:b/>
        </w:rPr>
        <w:t>msc</w:t>
      </w:r>
      <w:proofErr w:type="spellEnd"/>
      <w:r w:rsidRPr="00003096">
        <w:rPr>
          <w:rFonts w:ascii="Times New Roman" w:hAnsi="Times New Roman"/>
          <w:b/>
        </w:rPr>
        <w:t>. K</w:t>
      </w:r>
      <w:r w:rsidR="007E6FFA">
        <w:rPr>
          <w:rFonts w:ascii="Times New Roman" w:hAnsi="Times New Roman"/>
          <w:b/>
        </w:rPr>
        <w:t>ołomań i Długojów, gm. Zagnańsk tj.</w:t>
      </w:r>
    </w:p>
    <w:p w:rsidR="00CC4A7A" w:rsidRPr="00CC4A7A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CC4A7A">
        <w:rPr>
          <w:rFonts w:ascii="Times New Roman" w:eastAsiaTheme="minorHAnsi" w:hAnsi="Times New Roman"/>
          <w:b/>
        </w:rPr>
        <w:t>2.1. Zaprojektowanie: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a) kanalizacji sanitarnej grawitacyjnej o średnicy fi 200 mm PVC,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b) </w:t>
      </w:r>
      <w:proofErr w:type="spellStart"/>
      <w:r w:rsidRPr="00034F9C">
        <w:rPr>
          <w:rFonts w:ascii="Times New Roman" w:eastAsiaTheme="minorHAnsi" w:hAnsi="Times New Roman"/>
        </w:rPr>
        <w:t>przykanalików</w:t>
      </w:r>
      <w:proofErr w:type="spellEnd"/>
      <w:r w:rsidRPr="00034F9C">
        <w:rPr>
          <w:rFonts w:ascii="Times New Roman" w:eastAsiaTheme="minorHAnsi" w:hAnsi="Times New Roman"/>
        </w:rPr>
        <w:t xml:space="preserve"> (ONS) o średnicy fi 160 mm  PVC do każdej nieruchomości     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zabudowanej i niezabudowanej, 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d) rurociągu tłocznego RT-2 o średnicy dz.110 mm PE SDR1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c) przyłączy kanalizacyjnych do każdej nieruchomości  zabudowanej,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lastRenderedPageBreak/>
        <w:t xml:space="preserve">e) pompowni sieciowej P-2 wraz z zasilaniem energetycznym, drogami dojazdowymi, </w:t>
      </w:r>
      <w:r w:rsidRPr="00034F9C">
        <w:rPr>
          <w:rFonts w:ascii="Times New Roman" w:eastAsiaTheme="minorHAnsi" w:hAnsi="Times New Roman"/>
        </w:rPr>
        <w:br/>
        <w:t xml:space="preserve">    zjazdami, ogrodzeniem i zagospodarowaniem terenu pompowni wraz z obiektami </w:t>
      </w:r>
      <w:r w:rsidRPr="00034F9C">
        <w:rPr>
          <w:rFonts w:ascii="Times New Roman" w:eastAsiaTheme="minorHAnsi" w:hAnsi="Times New Roman"/>
        </w:rPr>
        <w:br/>
        <w:t xml:space="preserve">    towarzyszącymi,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f) wodociągu </w:t>
      </w:r>
      <w:proofErr w:type="spellStart"/>
      <w:r w:rsidRPr="00034F9C">
        <w:rPr>
          <w:rFonts w:ascii="Times New Roman" w:eastAsiaTheme="minorHAnsi" w:hAnsi="Times New Roman"/>
        </w:rPr>
        <w:t>dn</w:t>
      </w:r>
      <w:proofErr w:type="spellEnd"/>
      <w:r w:rsidRPr="00034F9C">
        <w:rPr>
          <w:rFonts w:ascii="Times New Roman" w:eastAsiaTheme="minorHAnsi" w:hAnsi="Times New Roman"/>
        </w:rPr>
        <w:t xml:space="preserve"> 90 mm PE do pompowni ścieków,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g) przyłącza wodociągowego do dz. </w:t>
      </w:r>
      <w:proofErr w:type="spellStart"/>
      <w:r w:rsidRPr="00034F9C">
        <w:rPr>
          <w:rFonts w:ascii="Times New Roman" w:eastAsiaTheme="minorHAnsi" w:hAnsi="Times New Roman"/>
        </w:rPr>
        <w:t>ozn</w:t>
      </w:r>
      <w:proofErr w:type="spellEnd"/>
      <w:r w:rsidRPr="00034F9C">
        <w:rPr>
          <w:rFonts w:ascii="Times New Roman" w:eastAsiaTheme="minorHAnsi" w:hAnsi="Times New Roman"/>
        </w:rPr>
        <w:t>. Nr 121 ( nie zabudowanej ),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h) wykonanie wszelkich niezbędnych opracowań wymaganych do realizacji inwestycji,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 xml:space="preserve">2.2. </w:t>
      </w:r>
      <w:r w:rsidRPr="00034F9C">
        <w:rPr>
          <w:rFonts w:ascii="Times New Roman" w:eastAsiaTheme="minorHAnsi" w:hAnsi="Times New Roman"/>
        </w:rPr>
        <w:t>Wybudowanie zakresu wskazanego w pkt 1 w sposób zapewniający funkcjonowanie systemu kanalizacyjnego wraz z odtworzeniem istniejących nawierzchni, odbudową oraz umocnieniem rowów drogowych i przywróceniem terenu do stanu sprzed rozpoczęcia robót. W przypadku lokalizacji infrastruktury w  pasie jezdni, odbudowa nawierzchni  asfaltowej na całej  szerokości – 5,0 m i długości prowadzonych robót.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034F9C">
        <w:rPr>
          <w:rFonts w:ascii="Times New Roman" w:eastAsiaTheme="minorHAnsi" w:hAnsi="Times New Roman"/>
          <w:b/>
        </w:rPr>
        <w:t xml:space="preserve">2.3 .Całkowity zakres do wykonania przez wykonawcę: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a) budowa kanalizacji sanitarnej grawitacyjnej Ø200 PVC o długości ok. 2115 w tym   (kanał C- 1274 </w:t>
      </w:r>
      <w:proofErr w:type="spellStart"/>
      <w:r w:rsidRPr="00034F9C">
        <w:rPr>
          <w:rFonts w:ascii="Times New Roman" w:eastAsiaTheme="minorHAnsi" w:hAnsi="Times New Roman"/>
        </w:rPr>
        <w:t>mb</w:t>
      </w:r>
      <w:proofErr w:type="spellEnd"/>
      <w:r w:rsidRPr="00034F9C">
        <w:rPr>
          <w:rFonts w:ascii="Times New Roman" w:eastAsiaTheme="minorHAnsi" w:hAnsi="Times New Roman"/>
        </w:rPr>
        <w:t xml:space="preserve">, kanał D -841 </w:t>
      </w:r>
      <w:proofErr w:type="spellStart"/>
      <w:r w:rsidRPr="00034F9C">
        <w:rPr>
          <w:rFonts w:ascii="Times New Roman" w:eastAsiaTheme="minorHAnsi" w:hAnsi="Times New Roman"/>
        </w:rPr>
        <w:t>mb</w:t>
      </w:r>
      <w:proofErr w:type="spellEnd"/>
      <w:r w:rsidRPr="00034F9C">
        <w:rPr>
          <w:rFonts w:ascii="Times New Roman" w:eastAsiaTheme="minorHAnsi" w:hAnsi="Times New Roman"/>
        </w:rPr>
        <w:t>)  zgodnie z załączoną do PFU mapą orientacyjną,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b) budowa kanalizacji sanitarnej tłocznej o śr. dz110 PE SDR11 o długości ok. 2410 </w:t>
      </w:r>
      <w:proofErr w:type="spellStart"/>
      <w:r w:rsidRPr="00034F9C">
        <w:rPr>
          <w:rFonts w:ascii="Times New Roman" w:eastAsiaTheme="minorHAnsi" w:hAnsi="Times New Roman"/>
        </w:rPr>
        <w:t>mb</w:t>
      </w:r>
      <w:proofErr w:type="spellEnd"/>
      <w:r w:rsidRPr="00034F9C">
        <w:rPr>
          <w:rFonts w:ascii="Times New Roman" w:eastAsiaTheme="minorHAnsi" w:hAnsi="Times New Roman"/>
        </w:rPr>
        <w:t>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c) budowa wodociągu </w:t>
      </w:r>
      <w:proofErr w:type="spellStart"/>
      <w:r w:rsidRPr="00034F9C">
        <w:rPr>
          <w:rFonts w:ascii="Times New Roman" w:eastAsiaTheme="minorHAnsi" w:hAnsi="Times New Roman"/>
        </w:rPr>
        <w:t>dn</w:t>
      </w:r>
      <w:proofErr w:type="spellEnd"/>
      <w:r w:rsidRPr="00034F9C">
        <w:rPr>
          <w:rFonts w:ascii="Times New Roman" w:eastAsiaTheme="minorHAnsi" w:hAnsi="Times New Roman"/>
        </w:rPr>
        <w:t xml:space="preserve"> 90 PE (do pompowni ścieków) o  łącznej długości ok.200 </w:t>
      </w:r>
      <w:proofErr w:type="spellStart"/>
      <w:r w:rsidRPr="00034F9C">
        <w:rPr>
          <w:rFonts w:ascii="Times New Roman" w:eastAsiaTheme="minorHAnsi" w:hAnsi="Times New Roman"/>
        </w:rPr>
        <w:t>mb</w:t>
      </w:r>
      <w:proofErr w:type="spellEnd"/>
      <w:r w:rsidRPr="00034F9C">
        <w:rPr>
          <w:rFonts w:ascii="Times New Roman" w:eastAsiaTheme="minorHAnsi" w:hAnsi="Times New Roman"/>
        </w:rPr>
        <w:t>,  zakończonego hydrantem,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d) budowa przyłącza wodociągowego do dz. 121 o średnicy 40 mm i dł.ok.10 m,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e) budowa </w:t>
      </w:r>
      <w:proofErr w:type="spellStart"/>
      <w:r w:rsidRPr="00034F9C">
        <w:rPr>
          <w:rFonts w:ascii="Times New Roman" w:eastAsiaTheme="minorHAnsi" w:hAnsi="Times New Roman"/>
        </w:rPr>
        <w:t>przykanalików</w:t>
      </w:r>
      <w:proofErr w:type="spellEnd"/>
      <w:r w:rsidRPr="00034F9C">
        <w:rPr>
          <w:rFonts w:ascii="Times New Roman" w:eastAsiaTheme="minorHAnsi" w:hAnsi="Times New Roman"/>
        </w:rPr>
        <w:t xml:space="preserve"> ONS, dn. 160 mm – o długości ok.150 m w ilości 19 </w:t>
      </w:r>
      <w:proofErr w:type="spellStart"/>
      <w:r w:rsidRPr="00034F9C">
        <w:rPr>
          <w:rFonts w:ascii="Times New Roman" w:eastAsiaTheme="minorHAnsi" w:hAnsi="Times New Roman"/>
        </w:rPr>
        <w:t>szt</w:t>
      </w:r>
      <w:proofErr w:type="spellEnd"/>
      <w:r w:rsidRPr="00034F9C">
        <w:rPr>
          <w:rFonts w:ascii="Times New Roman" w:eastAsiaTheme="minorHAnsi" w:hAnsi="Times New Roman"/>
        </w:rPr>
        <w:t xml:space="preserve">, w tym </w:t>
      </w:r>
      <w:r w:rsidRPr="00034F9C">
        <w:rPr>
          <w:rFonts w:ascii="Times New Roman" w:eastAsiaTheme="minorHAnsi" w:hAnsi="Times New Roman"/>
        </w:rPr>
        <w:br/>
        <w:t xml:space="preserve">    18 </w:t>
      </w:r>
      <w:proofErr w:type="spellStart"/>
      <w:r w:rsidRPr="00034F9C">
        <w:rPr>
          <w:rFonts w:ascii="Times New Roman" w:eastAsiaTheme="minorHAnsi" w:hAnsi="Times New Roman"/>
        </w:rPr>
        <w:t>szt</w:t>
      </w:r>
      <w:proofErr w:type="spellEnd"/>
      <w:r w:rsidRPr="00034F9C">
        <w:rPr>
          <w:rFonts w:ascii="Times New Roman" w:eastAsiaTheme="minorHAnsi" w:hAnsi="Times New Roman"/>
        </w:rPr>
        <w:t xml:space="preserve"> do  nieruchomości  zabudowanych i jednego do niezabudowanej(dz.121), zgodnie   z załączoną do PFU mapą orientacyjną. 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f) budowa pompowni ścieków P-2 wraz z zasilaniem elektrycznym, odwodnieniem </w:t>
      </w:r>
      <w:r w:rsidRPr="00034F9C">
        <w:rPr>
          <w:rFonts w:ascii="Times New Roman" w:eastAsiaTheme="minorHAnsi" w:hAnsi="Times New Roman"/>
        </w:rPr>
        <w:br/>
        <w:t xml:space="preserve">          terenu i zagospodarowaniem – 1 szt.: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- dla obiektów pompowni ścieków zaprojektować i wykonać system monitoringu </w:t>
      </w:r>
      <w:r w:rsidRPr="00034F9C">
        <w:rPr>
          <w:rFonts w:ascii="Times New Roman" w:eastAsiaTheme="minorHAnsi" w:hAnsi="Times New Roman"/>
        </w:rPr>
        <w:br/>
        <w:t xml:space="preserve">            i   sterowania w sposób zapewniający komunikację z jednostką monitorującą,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- teren pompowni ścieków należy ogrodzić. Ogrodzenie wykonać z paneli wykonanych </w:t>
      </w:r>
      <w:r w:rsidRPr="00034F9C">
        <w:rPr>
          <w:rFonts w:ascii="Times New Roman" w:eastAsiaTheme="minorHAnsi" w:hAnsi="Times New Roman"/>
        </w:rPr>
        <w:br/>
        <w:t xml:space="preserve">             z drutów ocynkowanych i powlekanych PVC z wysięgnikami stalowymi i drutem </w:t>
      </w:r>
      <w:r w:rsidRPr="00034F9C">
        <w:rPr>
          <w:rFonts w:ascii="Times New Roman" w:eastAsiaTheme="minorHAnsi" w:hAnsi="Times New Roman"/>
        </w:rPr>
        <w:br/>
        <w:t xml:space="preserve">            kolczastym z bramą wjazdową,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g) budowa dróg dojazdowych oraz zjazdów na drogi powiatowe do pompowni wraz</w:t>
      </w:r>
      <w:r w:rsidRPr="00034F9C">
        <w:rPr>
          <w:rFonts w:ascii="Times New Roman" w:eastAsiaTheme="minorHAnsi" w:hAnsi="Times New Roman"/>
        </w:rPr>
        <w:br/>
        <w:t xml:space="preserve">         z odwodnieniem terenu: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    -  drogi dojazdowe do pompowni ścieków oraz utwardzenie na działce pompowni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     w granicach ogrodzenia należy wykonać z kostki betonowej,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     - chodniki i opaski z kostki betonowej na podsypce piaskowej zagęszczonej   </w:t>
      </w:r>
      <w:r w:rsidRPr="00034F9C">
        <w:rPr>
          <w:rFonts w:ascii="Times New Roman" w:eastAsiaTheme="minorHAnsi" w:hAnsi="Times New Roman"/>
        </w:rPr>
        <w:br/>
        <w:t xml:space="preserve">        stabilizowanej  cementem,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     - obrzeża betonowe 8/30 na podsypce cementowo piaskowej, spoiny wypełnione </w:t>
      </w:r>
      <w:r w:rsidRPr="00034F9C">
        <w:rPr>
          <w:rFonts w:ascii="Times New Roman" w:eastAsiaTheme="minorHAnsi" w:hAnsi="Times New Roman"/>
        </w:rPr>
        <w:br/>
        <w:t xml:space="preserve">        zaprawą,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h) uzyskanie warunków na prowadzenie robót w pasach zieleni, w pobliżu drzew oraz 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    uzyskanie decyzji na wycinkę (jeśli będzie taka potrzeba).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034F9C">
        <w:rPr>
          <w:rFonts w:ascii="Times New Roman" w:eastAsiaTheme="minorHAnsi" w:hAnsi="Times New Roman"/>
          <w:b/>
        </w:rPr>
        <w:t xml:space="preserve">Uwaga: Podane w PFU długości sieci mają charakter orientacyjny i mogą ulec zmianie </w:t>
      </w:r>
      <w:r w:rsidRPr="00034F9C">
        <w:rPr>
          <w:rFonts w:ascii="Times New Roman" w:eastAsiaTheme="minorHAnsi" w:hAnsi="Times New Roman"/>
          <w:b/>
        </w:rPr>
        <w:br/>
        <w:t xml:space="preserve">               na  etapie wykonywania projektu budowlanego.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034F9C">
        <w:rPr>
          <w:rFonts w:ascii="Times New Roman" w:eastAsiaTheme="minorHAnsi" w:hAnsi="Times New Roman"/>
          <w:b/>
        </w:rPr>
        <w:t>2.4. Wykonawca zobowiązany będzie do realizacji następujących działań: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lastRenderedPageBreak/>
        <w:t>a)</w:t>
      </w:r>
      <w:r w:rsidRPr="00034F9C">
        <w:rPr>
          <w:rFonts w:ascii="Times New Roman" w:eastAsiaTheme="minorHAnsi" w:hAnsi="Times New Roman"/>
        </w:rPr>
        <w:t xml:space="preserve"> wykonanie pełno branżowego projektu budowlanego i wykonawczego na potrzeby uzyskania prawomocnego pozwolenia na budowę/zgłoszenie robót zawierającą część opisową, graficzną, obliczenia, zestawienia, decyzje, uzgodnienia, opinie, pozwolenia,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Cs/>
          <w:iCs/>
        </w:rPr>
      </w:pPr>
      <w:r w:rsidRPr="00034F9C">
        <w:rPr>
          <w:rFonts w:ascii="Times New Roman" w:eastAsiaTheme="minorHAnsi" w:hAnsi="Times New Roman"/>
          <w:b/>
        </w:rPr>
        <w:t>b</w:t>
      </w:r>
      <w:r w:rsidRPr="00034F9C">
        <w:rPr>
          <w:rFonts w:ascii="Times New Roman" w:eastAsiaTheme="minorHAnsi" w:hAnsi="Times New Roman"/>
        </w:rPr>
        <w:t xml:space="preserve">) </w:t>
      </w:r>
      <w:r w:rsidRPr="00034F9C">
        <w:rPr>
          <w:rFonts w:ascii="Times New Roman" w:eastAsiaTheme="minorHAnsi" w:hAnsi="Times New Roman"/>
          <w:bCs/>
          <w:iCs/>
        </w:rPr>
        <w:t>wykonanie zadania zgodnie z miejscowym planem zagospodarowania przestrzennego odpowiednio dla danego sołectwa,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Cs/>
          <w:iCs/>
        </w:rPr>
      </w:pPr>
      <w:r w:rsidRPr="00034F9C">
        <w:rPr>
          <w:rFonts w:ascii="Times New Roman" w:eastAsiaTheme="minorHAnsi" w:hAnsi="Times New Roman"/>
          <w:b/>
          <w:bCs/>
          <w:iCs/>
        </w:rPr>
        <w:t>c</w:t>
      </w:r>
      <w:r w:rsidRPr="00034F9C">
        <w:rPr>
          <w:rFonts w:ascii="Times New Roman" w:eastAsiaTheme="minorHAnsi" w:hAnsi="Times New Roman"/>
          <w:bCs/>
          <w:iCs/>
        </w:rPr>
        <w:t>) zakres wykonania obejmuje również opracowanie: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Cs/>
          <w:iCs/>
        </w:rPr>
      </w:pPr>
      <w:r w:rsidRPr="00034F9C">
        <w:rPr>
          <w:rFonts w:ascii="Times New Roman" w:eastAsiaTheme="minorHAnsi" w:hAnsi="Times New Roman"/>
          <w:bCs/>
          <w:iCs/>
        </w:rPr>
        <w:t xml:space="preserve">- projektu branży elektrycznej (dotyczącego zasilania energetycznego pompowni ścieków),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Cs/>
          <w:iCs/>
        </w:rPr>
      </w:pPr>
      <w:r w:rsidRPr="00034F9C">
        <w:rPr>
          <w:rFonts w:ascii="Times New Roman" w:eastAsiaTheme="minorHAnsi" w:hAnsi="Times New Roman"/>
          <w:bCs/>
          <w:iCs/>
        </w:rPr>
        <w:t xml:space="preserve">- drogowej (dotyczący dróg dojazdowych do pompowni ścieków wraz ze zjazdami z dróg  </w:t>
      </w:r>
      <w:r w:rsidRPr="00034F9C">
        <w:rPr>
          <w:rFonts w:ascii="Times New Roman" w:eastAsiaTheme="minorHAnsi" w:hAnsi="Times New Roman"/>
          <w:bCs/>
          <w:iCs/>
        </w:rPr>
        <w:br/>
        <w:t xml:space="preserve">   powiatowych),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Cs/>
          <w:iCs/>
        </w:rPr>
        <w:t>- o</w:t>
      </w:r>
      <w:r w:rsidRPr="00034F9C">
        <w:rPr>
          <w:rFonts w:ascii="Times New Roman" w:eastAsiaTheme="minorHAnsi" w:hAnsi="Times New Roman"/>
        </w:rPr>
        <w:t xml:space="preserve">grodzenia i zagospodarowania terenu pompowni wraz z obiektami towarzyszącymi </w:t>
      </w:r>
      <w:r w:rsidRPr="00034F9C">
        <w:rPr>
          <w:rFonts w:ascii="Times New Roman" w:eastAsiaTheme="minorHAnsi" w:hAnsi="Times New Roman"/>
        </w:rPr>
        <w:br/>
        <w:t xml:space="preserve">    zgodnie w wymaganiami Wodociągów Kieleckich,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- dla obiektów pompowni ścieków wykonać system monitoringu i sterowania w sposób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zapewniający komunikację z jednostką monitorującą,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d</w:t>
      </w:r>
      <w:r w:rsidRPr="00034F9C">
        <w:rPr>
          <w:rFonts w:ascii="Times New Roman" w:eastAsiaTheme="minorHAnsi" w:hAnsi="Times New Roman"/>
        </w:rPr>
        <w:t>) wykonanie badań i ekspertyz na potrzeby dokumentacji budowlanej i wykonawczej,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e</w:t>
      </w:r>
      <w:r w:rsidRPr="00034F9C">
        <w:rPr>
          <w:rFonts w:ascii="Times New Roman" w:eastAsiaTheme="minorHAnsi" w:hAnsi="Times New Roman"/>
        </w:rPr>
        <w:t>) uzyskanie opinii o warunkach gruntowo - wodnych w terenie objętym inwestycją,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f</w:t>
      </w:r>
      <w:r w:rsidRPr="00034F9C">
        <w:rPr>
          <w:rFonts w:ascii="Times New Roman" w:eastAsiaTheme="minorHAnsi" w:hAnsi="Times New Roman"/>
        </w:rPr>
        <w:t xml:space="preserve">) zakres objęty zamówieniem należy zaprojektować i wykonać w oparciu o warunki </w:t>
      </w:r>
      <w:r w:rsidRPr="00034F9C">
        <w:rPr>
          <w:rFonts w:ascii="Times New Roman" w:eastAsiaTheme="minorHAnsi" w:hAnsi="Times New Roman"/>
        </w:rPr>
        <w:br/>
        <w:t xml:space="preserve">    techniczne wydane przez Spółkę „Wodociągi Kieleckie”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g</w:t>
      </w:r>
      <w:r w:rsidRPr="00034F9C">
        <w:rPr>
          <w:rFonts w:ascii="Times New Roman" w:eastAsiaTheme="minorHAnsi" w:hAnsi="Times New Roman"/>
        </w:rPr>
        <w:t xml:space="preserve">)złożenie wniosku o wydanie pozwolenia na budowę we właściwej jednostce </w:t>
      </w:r>
      <w:r w:rsidRPr="00034F9C">
        <w:rPr>
          <w:rFonts w:ascii="Times New Roman" w:eastAsiaTheme="minorHAnsi" w:hAnsi="Times New Roman"/>
        </w:rPr>
        <w:br/>
        <w:t xml:space="preserve">   administracyjnej i uzyskanie prawomocnej decyzji o pozwoleniu na budowę,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h</w:t>
      </w:r>
      <w:r w:rsidRPr="00034F9C">
        <w:rPr>
          <w:rFonts w:ascii="Times New Roman" w:eastAsiaTheme="minorHAnsi" w:hAnsi="Times New Roman"/>
        </w:rPr>
        <w:t>) opracowanie dokumentacji wykonawczej i uzgodnienie jej z Zamawiającym,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i</w:t>
      </w:r>
      <w:r w:rsidRPr="00034F9C">
        <w:rPr>
          <w:rFonts w:ascii="Times New Roman" w:eastAsiaTheme="minorHAnsi" w:hAnsi="Times New Roman"/>
        </w:rPr>
        <w:t>) opracowanie informacji bezpieczeństwa i ochrony zdrowia na budowie,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j</w:t>
      </w:r>
      <w:r w:rsidRPr="00034F9C">
        <w:rPr>
          <w:rFonts w:ascii="Times New Roman" w:eastAsiaTheme="minorHAnsi" w:hAnsi="Times New Roman"/>
        </w:rPr>
        <w:t>)uzyskania w określonym ośrodku geodezyjnym aktualnych map sytuacyjno-</w:t>
      </w:r>
      <w:r w:rsidRPr="00034F9C">
        <w:rPr>
          <w:rFonts w:ascii="Times New Roman" w:eastAsiaTheme="minorHAnsi" w:hAnsi="Times New Roman"/>
        </w:rPr>
        <w:br/>
        <w:t xml:space="preserve">   wysokościowych do celów projektowych,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k</w:t>
      </w:r>
      <w:r w:rsidRPr="00034F9C">
        <w:rPr>
          <w:rFonts w:ascii="Times New Roman" w:eastAsiaTheme="minorHAnsi" w:hAnsi="Times New Roman"/>
        </w:rPr>
        <w:t xml:space="preserve">) trasy kanalizacji sanitarnej grawitacyjne i tłoczne należy zlokalizować w pasach  </w:t>
      </w:r>
      <w:r w:rsidRPr="00034F9C">
        <w:rPr>
          <w:rFonts w:ascii="Times New Roman" w:eastAsiaTheme="minorHAnsi" w:hAnsi="Times New Roman"/>
        </w:rPr>
        <w:br/>
        <w:t xml:space="preserve">    drogowych dróg powiatowych i gminnych,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l</w:t>
      </w:r>
      <w:r w:rsidRPr="00034F9C">
        <w:rPr>
          <w:rFonts w:ascii="Times New Roman" w:eastAsiaTheme="minorHAnsi" w:hAnsi="Times New Roman"/>
        </w:rPr>
        <w:t>) w przypadku braku możliwości zaprojektowania sieci kanalizacyjnej w pasie drogowym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i konieczności usytuowania jej na gruntach prywatnych, wykonawca winien uzyskać zgody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właścicieli nieruchomości, na których zaprojektowany będzie system kanalizacji,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ł</w:t>
      </w:r>
      <w:r w:rsidRPr="00034F9C">
        <w:rPr>
          <w:rFonts w:ascii="Times New Roman" w:eastAsiaTheme="minorHAnsi" w:hAnsi="Times New Roman"/>
        </w:rPr>
        <w:t xml:space="preserve">) </w:t>
      </w:r>
      <w:r w:rsidRPr="00034F9C">
        <w:rPr>
          <w:rFonts w:ascii="Times New Roman" w:eastAsiaTheme="minorHAnsi" w:hAnsi="Times New Roman"/>
          <w:bCs/>
          <w:iCs/>
        </w:rPr>
        <w:t xml:space="preserve">wykonanie operatu wodnoprawnego wraz z uzyskaniem pozwolenia wodnoprawnego </w:t>
      </w:r>
      <w:r w:rsidRPr="00034F9C">
        <w:rPr>
          <w:rFonts w:ascii="Times New Roman" w:eastAsiaTheme="minorHAnsi" w:hAnsi="Times New Roman"/>
          <w:bCs/>
          <w:iCs/>
        </w:rPr>
        <w:br/>
        <w:t xml:space="preserve">    (w przypadku takiej konieczności),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m</w:t>
      </w:r>
      <w:r w:rsidRPr="00034F9C">
        <w:rPr>
          <w:rFonts w:ascii="Times New Roman" w:eastAsiaTheme="minorHAnsi" w:hAnsi="Times New Roman"/>
        </w:rPr>
        <w:t xml:space="preserve">) uzyskanie warunków technicznych, uzgodnień, opinii i decyzji niezbędnych do uzyskania </w:t>
      </w:r>
      <w:r w:rsidRPr="00034F9C">
        <w:rPr>
          <w:rFonts w:ascii="Times New Roman" w:eastAsiaTheme="minorHAnsi" w:hAnsi="Times New Roman"/>
        </w:rPr>
        <w:br/>
        <w:t xml:space="preserve">      pozwolenia na budowę w tym między innymi: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- decyzji o środowiskowych uwarunkowaniach zgody na realizacje przedsięwzięcia (jeżeli 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wystąpi taka konieczność),</w:t>
      </w:r>
    </w:p>
    <w:p w:rsidR="00CC4A7A" w:rsidRPr="00034F9C" w:rsidRDefault="007E6FFA" w:rsidP="00CC4A7A">
      <w:pPr>
        <w:spacing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-</w:t>
      </w:r>
      <w:r w:rsidR="00CC4A7A" w:rsidRPr="00034F9C">
        <w:rPr>
          <w:rFonts w:ascii="Times New Roman" w:eastAsiaTheme="minorHAnsi" w:hAnsi="Times New Roman"/>
        </w:rPr>
        <w:t xml:space="preserve">warunków technicznych do projektowania „Wodociągów Kieleckich” </w:t>
      </w:r>
      <w:r w:rsidR="00CC4A7A" w:rsidRPr="00034F9C">
        <w:rPr>
          <w:rFonts w:ascii="Times New Roman" w:eastAsiaTheme="minorHAnsi" w:hAnsi="Times New Roman"/>
        </w:rPr>
        <w:br/>
        <w:t xml:space="preserve">   Sp. z. o. o., ul. Krakowska 64, 25-701 Kielce,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uzgodnienia</w:t>
      </w:r>
      <w:r w:rsidR="007E6FFA">
        <w:rPr>
          <w:rFonts w:ascii="Times New Roman" w:eastAsiaTheme="minorHAnsi" w:hAnsi="Times New Roman"/>
        </w:rPr>
        <w:t xml:space="preserve"> projektów z</w:t>
      </w:r>
      <w:r w:rsidRPr="00034F9C">
        <w:rPr>
          <w:rFonts w:ascii="Times New Roman" w:eastAsiaTheme="minorHAnsi" w:hAnsi="Times New Roman"/>
        </w:rPr>
        <w:t xml:space="preserve"> „Wodociągów Kieleckich”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- uzyskać warunki odtworzenia nawierzchni, które należy ustalić z właścicielem lub zarządcą  </w:t>
      </w:r>
      <w:r w:rsidRPr="00034F9C">
        <w:rPr>
          <w:rFonts w:ascii="Times New Roman" w:eastAsiaTheme="minorHAnsi" w:hAnsi="Times New Roman"/>
        </w:rPr>
        <w:br/>
        <w:t xml:space="preserve">   terenu przy realizacji  sieci kanalizacyjnej w pasach drogowych – (drogi, chodniki, zieleńce  </w:t>
      </w:r>
      <w:r w:rsidRPr="00034F9C">
        <w:rPr>
          <w:rFonts w:ascii="Times New Roman" w:eastAsiaTheme="minorHAnsi" w:hAnsi="Times New Roman"/>
        </w:rPr>
        <w:br/>
        <w:t xml:space="preserve">   itp.),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- zgody od właścicieli  nieruchomości na realizację planowanego przedsięwzięcia </w:t>
      </w:r>
      <w:r w:rsidRPr="00034F9C">
        <w:rPr>
          <w:rFonts w:ascii="Times New Roman" w:eastAsiaTheme="minorHAnsi" w:hAnsi="Times New Roman"/>
        </w:rPr>
        <w:br/>
        <w:t xml:space="preserve">    po wcześniejszym ustaleniu przebiegu sieci i ONS na mapie,</w:t>
      </w:r>
    </w:p>
    <w:p w:rsidR="00CC4A7A" w:rsidRPr="00034F9C" w:rsidRDefault="007E6FFA" w:rsidP="00CC4A7A">
      <w:pPr>
        <w:spacing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uzgodnienia</w:t>
      </w:r>
      <w:r w:rsidR="00CC4A7A" w:rsidRPr="00034F9C">
        <w:rPr>
          <w:rFonts w:ascii="Times New Roman" w:eastAsiaTheme="minorHAnsi" w:hAnsi="Times New Roman"/>
        </w:rPr>
        <w:t xml:space="preserve"> projektu budowlanego w Zespole Uzgodnienia Dokumentacji Projektowej,</w:t>
      </w:r>
    </w:p>
    <w:p w:rsidR="00CC4A7A" w:rsidRPr="00034F9C" w:rsidRDefault="007E6FFA" w:rsidP="00CC4A7A">
      <w:pPr>
        <w:spacing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- uzgodnienia</w:t>
      </w:r>
      <w:r w:rsidR="00CC4A7A" w:rsidRPr="00034F9C">
        <w:rPr>
          <w:rFonts w:ascii="Times New Roman" w:eastAsiaTheme="minorHAnsi" w:hAnsi="Times New Roman"/>
        </w:rPr>
        <w:t xml:space="preserve"> projektu budowlanego i wykonawczego oraz uzyskanie decyzji od zarządcy </w:t>
      </w:r>
      <w:r w:rsidR="00CC4A7A" w:rsidRPr="00034F9C">
        <w:rPr>
          <w:rFonts w:ascii="Times New Roman" w:eastAsiaTheme="minorHAnsi" w:hAnsi="Times New Roman"/>
        </w:rPr>
        <w:br/>
        <w:t xml:space="preserve">   dróg powiatowych i gminnych,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uzyskanie decyzji pozwalającej na przekroczenie cieków wodnych,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n</w:t>
      </w:r>
      <w:r w:rsidRPr="00034F9C">
        <w:rPr>
          <w:rFonts w:ascii="Times New Roman" w:eastAsiaTheme="minorHAnsi" w:hAnsi="Times New Roman"/>
        </w:rPr>
        <w:t xml:space="preserve">) wykonanie projektu organizacji ruchu na czas prowadzenia robót budowlanych wraz z jej  </w:t>
      </w:r>
      <w:r w:rsidRPr="00034F9C">
        <w:rPr>
          <w:rFonts w:ascii="Times New Roman" w:eastAsiaTheme="minorHAnsi" w:hAnsi="Times New Roman"/>
        </w:rPr>
        <w:br/>
        <w:t xml:space="preserve">    zatwierdzeniem,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034F9C">
        <w:rPr>
          <w:rFonts w:ascii="Times New Roman" w:eastAsiaTheme="minorHAnsi" w:hAnsi="Times New Roman"/>
          <w:b/>
        </w:rPr>
        <w:t>2.5.  Wykonawca opracuje dokumentację projektową obejmującą: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a) projekt budowlany w ilości 5 egz.,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b) projekt wykonawczy w ilości 5 egz.,</w:t>
      </w:r>
    </w:p>
    <w:p w:rsidR="00CC4A7A" w:rsidRPr="00034F9C" w:rsidRDefault="007E6FFA" w:rsidP="00CC4A7A">
      <w:pPr>
        <w:spacing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c) dokumentacją geotechniczną</w:t>
      </w:r>
      <w:r w:rsidR="00CC4A7A" w:rsidRPr="00034F9C">
        <w:rPr>
          <w:rFonts w:ascii="Times New Roman" w:eastAsiaTheme="minorHAnsi" w:hAnsi="Times New Roman"/>
        </w:rPr>
        <w:t>– 2 egz.,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d) przedmiar robót 2 egz.,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f) kosztorysy inwestorskie 2 egz.,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g) specyfikacje techniczne wykonania i odbioru robót 2 egz.,</w:t>
      </w:r>
    </w:p>
    <w:p w:rsidR="00CC4A7A" w:rsidRPr="00034F9C" w:rsidRDefault="007E6FFA" w:rsidP="00CC4A7A">
      <w:pPr>
        <w:spacing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h) informacją</w:t>
      </w:r>
      <w:r w:rsidR="00CC4A7A" w:rsidRPr="00034F9C">
        <w:rPr>
          <w:rFonts w:ascii="Times New Roman" w:eastAsiaTheme="minorHAnsi" w:hAnsi="Times New Roman"/>
        </w:rPr>
        <w:t xml:space="preserve"> dotycząca bezpieczeństwa i ochrony zdrowia (BIOZ),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    oprócz wersji papierowej całość dokumentacji ma być dostarczona na nośniku    </w:t>
      </w:r>
      <w:r w:rsidRPr="00034F9C">
        <w:rPr>
          <w:rFonts w:ascii="Times New Roman" w:eastAsiaTheme="minorHAnsi" w:hAnsi="Times New Roman"/>
        </w:rPr>
        <w:br/>
        <w:t xml:space="preserve">         elektronicznym, wersja cyfrowa musi zawierać te same elementy co dokumentacja w </w:t>
      </w:r>
      <w:r w:rsidRPr="00034F9C">
        <w:rPr>
          <w:rFonts w:ascii="Times New Roman" w:eastAsiaTheme="minorHAnsi" w:hAnsi="Times New Roman"/>
        </w:rPr>
        <w:br/>
        <w:t xml:space="preserve">         formie papierowej. Rysunki, uzgodnienia i inne dokumenty należy zapisać w formie </w:t>
      </w:r>
      <w:r w:rsidRPr="00034F9C">
        <w:rPr>
          <w:rFonts w:ascii="Times New Roman" w:eastAsiaTheme="minorHAnsi" w:hAnsi="Times New Roman"/>
        </w:rPr>
        <w:br/>
        <w:t xml:space="preserve">         pdf.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034F9C">
        <w:rPr>
          <w:rFonts w:ascii="Times New Roman" w:eastAsiaTheme="minorHAnsi" w:hAnsi="Times New Roman"/>
          <w:b/>
        </w:rPr>
        <w:t>2.6. Po zrealizowaniu zakresu rzeczowego Wykonawca przedłoży Zamawiającemu:</w:t>
      </w:r>
    </w:p>
    <w:p w:rsidR="00CC4A7A" w:rsidRPr="00034F9C" w:rsidRDefault="00CC4A7A" w:rsidP="00CC4A7A">
      <w:pPr>
        <w:numPr>
          <w:ilvl w:val="0"/>
          <w:numId w:val="53"/>
        </w:num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dokumentację projektową opieczętowaną przez właściwą jednostkę udzielającą pozwolenia na budowę w ilościach jak wyżej,</w:t>
      </w:r>
    </w:p>
    <w:p w:rsidR="00CC4A7A" w:rsidRPr="00034F9C" w:rsidRDefault="00CC4A7A" w:rsidP="00CC4A7A">
      <w:pPr>
        <w:numPr>
          <w:ilvl w:val="0"/>
          <w:numId w:val="53"/>
        </w:num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dokumentację powykonawczą: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projekt powykonawczy potwierdzony przez kierownika budowy z naniesionymi zmianami wprowadzonymi na etapie realizacji potwierdzonymi przez projektanta,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wszelkie decyzje, uzgodnienia i pozwolenia uzyskane na etapie projektowania,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powykonawczą inwentaryzację geodezyjną wraz ze szkicami,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oświadczenie kierownika budowy o zgodności wykonania z projektem budowlanym,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pozwolenie na budowę lub zgłoszenie, na podstawie którego został wykonany przedmiot zamówienia,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protokoły odbiorów częściowych i końcowy,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protokoły z próby szczelności sieci kanalizacji sanitarnej,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protokół z pozytywnym wynikiem monitoringu,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protokół ze zgrzewania rur PE,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protokół z badań pobranych próbek,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protokół z zagęszczenia gruntu (podsypka, zasypka),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protokół odbioru nawierzchni po robotach drogowych – jeśli zarządca tego wymaga,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dokumentacja fotograficzna w formie cyfrowej,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deklaracje zgodności, aprobaty techniczne, certyfikaty i atesty higieniczne,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dziennik budowy,</w:t>
      </w:r>
    </w:p>
    <w:p w:rsidR="00CC4A7A" w:rsidRPr="00034F9C" w:rsidRDefault="00CC4A7A" w:rsidP="00CC4A7A">
      <w:pPr>
        <w:numPr>
          <w:ilvl w:val="0"/>
          <w:numId w:val="53"/>
        </w:num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uzyskane w imieniu Zamawiającego pozwolenie na użytkowanie.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034F9C">
        <w:rPr>
          <w:rFonts w:ascii="Times New Roman" w:eastAsiaTheme="minorHAnsi" w:hAnsi="Times New Roman"/>
          <w:b/>
        </w:rPr>
        <w:t>2.7. Przedmiot zamówienia należy zrealizować w oparciu o: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a)</w:t>
      </w:r>
      <w:r w:rsidRPr="00034F9C">
        <w:rPr>
          <w:rFonts w:ascii="Times New Roman" w:eastAsiaTheme="minorHAnsi" w:hAnsi="Times New Roman"/>
        </w:rPr>
        <w:tab/>
        <w:t>„Wytyczne eksploatacyjne „Wodociągów Kieleckich” do projektowania i realizacji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infrastruktury wodociągowej i kanalizacji sanitarnej na terenie działania Spółki”,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b)</w:t>
      </w:r>
      <w:r w:rsidRPr="00034F9C">
        <w:rPr>
          <w:rFonts w:ascii="Times New Roman" w:eastAsiaTheme="minorHAnsi" w:hAnsi="Times New Roman"/>
        </w:rPr>
        <w:tab/>
        <w:t>Miejscowy Plan Zagospodarowania Przestrzennego Gminy Zagnańsk,</w:t>
      </w:r>
    </w:p>
    <w:p w:rsidR="00CC4A7A" w:rsidRPr="00034F9C" w:rsidRDefault="00CC4A7A" w:rsidP="007E6FF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lastRenderedPageBreak/>
        <w:t>c)</w:t>
      </w:r>
      <w:r w:rsidRPr="00034F9C">
        <w:rPr>
          <w:rFonts w:ascii="Times New Roman" w:eastAsiaTheme="minorHAnsi" w:hAnsi="Times New Roman"/>
        </w:rPr>
        <w:tab/>
        <w:t>Strategia Rozwoju Społeczno - Gospodar</w:t>
      </w:r>
      <w:r w:rsidR="007E6FFA">
        <w:rPr>
          <w:rFonts w:ascii="Times New Roman" w:eastAsiaTheme="minorHAnsi" w:hAnsi="Times New Roman"/>
        </w:rPr>
        <w:t>czego Gminy Zagnańsk na lata 20</w:t>
      </w:r>
      <w:r w:rsidRPr="00034F9C">
        <w:rPr>
          <w:rFonts w:ascii="Times New Roman" w:eastAsiaTheme="minorHAnsi" w:hAnsi="Times New Roman"/>
        </w:rPr>
        <w:t xml:space="preserve">14-2024, </w:t>
      </w:r>
      <w:r w:rsidR="007E6FFA">
        <w:rPr>
          <w:rFonts w:ascii="Times New Roman" w:eastAsiaTheme="minorHAnsi" w:hAnsi="Times New Roman"/>
        </w:rPr>
        <w:br/>
      </w:r>
      <w:r w:rsidRPr="00034F9C">
        <w:rPr>
          <w:rFonts w:ascii="Times New Roman" w:eastAsiaTheme="minorHAnsi" w:hAnsi="Times New Roman"/>
        </w:rPr>
        <w:t>marzec 2014.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d)</w:t>
      </w:r>
      <w:r w:rsidRPr="00034F9C">
        <w:rPr>
          <w:rFonts w:ascii="Times New Roman" w:eastAsiaTheme="minorHAnsi" w:hAnsi="Times New Roman"/>
        </w:rPr>
        <w:tab/>
        <w:t>Program Ochrony Środowiska dla Gminy Zagnańsk na lata 2009-2013, czerwiec 2009.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e)</w:t>
      </w:r>
      <w:r w:rsidRPr="00034F9C">
        <w:rPr>
          <w:rFonts w:ascii="Times New Roman" w:eastAsiaTheme="minorHAnsi" w:hAnsi="Times New Roman"/>
        </w:rPr>
        <w:tab/>
        <w:t>Obowiązujące normy, przepisy i instrukcje.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f)</w:t>
      </w:r>
      <w:r w:rsidRPr="00034F9C">
        <w:rPr>
          <w:rFonts w:ascii="Times New Roman" w:eastAsiaTheme="minorHAnsi" w:hAnsi="Times New Roman"/>
        </w:rPr>
        <w:tab/>
        <w:t>Ustawa z dnia 7 lipca 1994r. - Prawo budowlane (Dz. U. z 2018 r. poz. 12).</w:t>
      </w:r>
    </w:p>
    <w:p w:rsidR="00CC4A7A" w:rsidRPr="00034F9C" w:rsidRDefault="00CC4A7A" w:rsidP="007E6FF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g)</w:t>
      </w:r>
      <w:r w:rsidRPr="00034F9C">
        <w:rPr>
          <w:rFonts w:ascii="Times New Roman" w:eastAsiaTheme="minorHAnsi" w:hAnsi="Times New Roman"/>
        </w:rPr>
        <w:tab/>
        <w:t>Ustawa z dnia 27 kwietnia 2001 r. - Prawo ochrony środowiska (Dz. U. z 2019 r. poz. 150 ze zm.).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h)</w:t>
      </w:r>
      <w:r w:rsidRPr="00034F9C">
        <w:rPr>
          <w:rFonts w:ascii="Times New Roman" w:eastAsiaTheme="minorHAnsi" w:hAnsi="Times New Roman"/>
        </w:rPr>
        <w:tab/>
        <w:t>Ustawa z dnia 10 stycznia 2012r. - Prawo wodne (Dz. U. z 2017r. poz. 2180).</w:t>
      </w:r>
    </w:p>
    <w:p w:rsidR="00CC4A7A" w:rsidRPr="00034F9C" w:rsidRDefault="00CC4A7A" w:rsidP="007E6FF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i)</w:t>
      </w:r>
      <w:r w:rsidRPr="00034F9C">
        <w:rPr>
          <w:rFonts w:ascii="Times New Roman" w:eastAsiaTheme="minorHAnsi" w:hAnsi="Times New Roman"/>
        </w:rPr>
        <w:tab/>
        <w:t xml:space="preserve">Ustawa z dnia 17 maja 1989r. - Prawo geodezyjne i kartograficzne (Dz. U. z 2017r. poz. </w:t>
      </w:r>
      <w:r w:rsidR="007E6FFA">
        <w:rPr>
          <w:rFonts w:ascii="Times New Roman" w:eastAsiaTheme="minorHAnsi" w:hAnsi="Times New Roman"/>
        </w:rPr>
        <w:br/>
      </w:r>
      <w:r w:rsidRPr="00034F9C">
        <w:rPr>
          <w:rFonts w:ascii="Times New Roman" w:eastAsiaTheme="minorHAnsi" w:hAnsi="Times New Roman"/>
        </w:rPr>
        <w:t>2101).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j)</w:t>
      </w:r>
      <w:r w:rsidRPr="00034F9C">
        <w:rPr>
          <w:rFonts w:ascii="Times New Roman" w:eastAsiaTheme="minorHAnsi" w:hAnsi="Times New Roman"/>
        </w:rPr>
        <w:tab/>
        <w:t>Ustawa z dnia 7 czerwca 2001 r. o zbiorowym zaopatrzeniu w wodę i zbiorowym</w:t>
      </w:r>
    </w:p>
    <w:p w:rsidR="00CC4A7A" w:rsidRPr="00034F9C" w:rsidRDefault="00CC4A7A" w:rsidP="00CC4A7A">
      <w:pPr>
        <w:spacing w:after="0"/>
        <w:ind w:firstLine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odprowadzeniu ścieków (Dz. U. z 2017 r. poz. 2180).</w:t>
      </w:r>
    </w:p>
    <w:p w:rsidR="00CC4A7A" w:rsidRPr="00034F9C" w:rsidRDefault="00CC4A7A" w:rsidP="00CC4A7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k)</w:t>
      </w:r>
      <w:r w:rsidRPr="00034F9C">
        <w:rPr>
          <w:rFonts w:ascii="Times New Roman" w:eastAsiaTheme="minorHAnsi" w:hAnsi="Times New Roman"/>
        </w:rPr>
        <w:tab/>
        <w:t>Rozporządzenie Ministra Infrastruktury z dnia 14 stycznia 2002 r. w sprawie określenia przeciętnych norm zużycia wody (Dz. U. z 2002r. poz. 70).</w:t>
      </w:r>
    </w:p>
    <w:p w:rsidR="00CC4A7A" w:rsidRPr="00034F9C" w:rsidRDefault="00CC4A7A" w:rsidP="00CC4A7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l)</w:t>
      </w:r>
      <w:r w:rsidRPr="00034F9C">
        <w:rPr>
          <w:rFonts w:ascii="Times New Roman" w:eastAsiaTheme="minorHAnsi" w:hAnsi="Times New Roman"/>
        </w:rPr>
        <w:tab/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 Nr 130, poz. 1389).</w:t>
      </w:r>
    </w:p>
    <w:p w:rsidR="00CC4A7A" w:rsidRPr="00034F9C" w:rsidRDefault="00CC4A7A" w:rsidP="00CC4A7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m)</w:t>
      </w:r>
      <w:r w:rsidRPr="00034F9C">
        <w:rPr>
          <w:rFonts w:ascii="Times New Roman" w:eastAsiaTheme="minorHAnsi" w:hAnsi="Times New Roman"/>
        </w:rPr>
        <w:tab/>
        <w:t>Obwieszczenie Ministra Transportu, Budownictwa i Gospodarki Morskiej z dnia 10 maja 2013 r. w sprawie ogłoszenia jednolitego tekstu rozporządzenia Ministra Infrastruktury w sprawie szczegółowego zakresu i formy dokumentacji projektowej, specyfikacji technicznych wykonania i odbioru robót budowlanych oraz programu funkcjonalno-użytkowego (Dz. U. 2013r. poz. 1129).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n)</w:t>
      </w:r>
      <w:r w:rsidRPr="00034F9C">
        <w:rPr>
          <w:rFonts w:ascii="Times New Roman" w:eastAsiaTheme="minorHAnsi" w:hAnsi="Times New Roman"/>
        </w:rPr>
        <w:tab/>
        <w:t>Ustawy z dnia 9 czerwca 2011 r. Prawo geologiczne i górnicze (Dz. U. z 2017 r. poz. 2126),</w:t>
      </w:r>
    </w:p>
    <w:p w:rsidR="00CC4A7A" w:rsidRPr="00034F9C" w:rsidRDefault="00CC4A7A" w:rsidP="00CC4A7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o)</w:t>
      </w:r>
      <w:r w:rsidRPr="00034F9C">
        <w:rPr>
          <w:rFonts w:ascii="Times New Roman" w:eastAsiaTheme="minorHAnsi" w:hAnsi="Times New Roman"/>
        </w:rPr>
        <w:tab/>
        <w:t>Rozporządzenia Ministra Transportu, Budownictwa i Gospodarki Morskiej z dnia 25 kwietnia 2012 r. w sprawie ustalania geotechnicznych warunków posadowienia obiektów budowlanych (Dz. U. z 2012r. poz. 463).</w:t>
      </w:r>
    </w:p>
    <w:p w:rsidR="00CC4A7A" w:rsidRDefault="00CC4A7A" w:rsidP="00CC4A7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p)</w:t>
      </w:r>
      <w:r w:rsidRPr="00034F9C">
        <w:rPr>
          <w:rFonts w:ascii="Times New Roman" w:eastAsiaTheme="minorHAnsi" w:hAnsi="Times New Roman"/>
        </w:rPr>
        <w:tab/>
        <w:t>Rozporządzenia Ministra Środowiska z dnia 18 listopada 2016 r. w sprawie dokumentacji hydrogeologicznej i dokumentacji geologiczno – inżynierskiej (Dz. U. z 2016 r. poz. 2033).</w:t>
      </w:r>
    </w:p>
    <w:p w:rsidR="007E6FFA" w:rsidRPr="007E6FFA" w:rsidRDefault="007E6FFA" w:rsidP="007E6FF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E6FFA">
        <w:rPr>
          <w:rFonts w:ascii="Times New Roman" w:eastAsia="Times New Roman" w:hAnsi="Times New Roman"/>
          <w:b/>
          <w:sz w:val="20"/>
          <w:szCs w:val="20"/>
          <w:lang w:eastAsia="pl-PL"/>
        </w:rPr>
        <w:t>Szczegółowy zakres prac projektowych i wykonawczych niezbędnych do  realizacji zamówienia określony został w Programie  Funkcjonalno – Użytkowym (PFU) -  1 Część opisowa, pkt.2 – Opis wymagań Zamawiającego  stanowiący załącznik nr 7 do  SIWZ</w:t>
      </w:r>
    </w:p>
    <w:p w:rsidR="007E6FFA" w:rsidRPr="00034F9C" w:rsidRDefault="007E6FFA" w:rsidP="00CC4A7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</w:p>
    <w:p w:rsidR="00A112A8" w:rsidRPr="00551F63" w:rsidRDefault="00A112A8" w:rsidP="00A112A8">
      <w:pPr>
        <w:spacing w:after="0" w:line="240" w:lineRule="auto"/>
      </w:pPr>
    </w:p>
    <w:p w:rsidR="00A112A8" w:rsidRPr="00551F63" w:rsidRDefault="00F723C4" w:rsidP="00A112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C66951" w:rsidRPr="00551F63">
        <w:rPr>
          <w:rFonts w:ascii="Times New Roman" w:hAnsi="Times New Roman"/>
          <w:b/>
        </w:rPr>
        <w:t>.</w:t>
      </w:r>
      <w:r w:rsidR="00A112A8" w:rsidRPr="00551F63">
        <w:rPr>
          <w:rFonts w:ascii="Times New Roman" w:hAnsi="Times New Roman"/>
          <w:b/>
        </w:rPr>
        <w:t>W zakresie  realizacji zadań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>.1 Wykonawca zapewni właściwy nadzór nad prowadzonymi robotami przez osoby posiadające uprawnienia budowlane w odpowiedniej specjalności i aktualny wpis do właściwej izby inżynierów budownictwa.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>.2 Przed rozpoczęciem robót należy uzyskać wszelkie konieczne zgody/zgłoszenia, uzgodnienia konieczne do wykonania robót - między innymi uzyskanie pozwolenia na wycinkę drzew, wykonanie zgłoszeń w ,,Wodociągach Kieleckich’’.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>.3 Przez okres realizacji Zadania należy zachować ciągłość dojazdu do posesji.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>.4 Zamawiający zastrzega sobie prawo do unieważnienia postępowania jeżeli wystąpią okoliczności powodujące brak możliwości realizacji zadania (m.in. brak wystarczających środków finansowych).</w:t>
      </w:r>
    </w:p>
    <w:p w:rsidR="007E6FFA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 xml:space="preserve">.5 Zakres do wykonania robót został określony w </w:t>
      </w:r>
      <w:r w:rsidR="007E6FFA">
        <w:rPr>
          <w:sz w:val="22"/>
          <w:szCs w:val="22"/>
        </w:rPr>
        <w:t>PFU.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E51E97" w:rsidRPr="00551F63">
        <w:rPr>
          <w:sz w:val="22"/>
          <w:szCs w:val="22"/>
        </w:rPr>
        <w:t xml:space="preserve">.6 Wszelkie użyte w </w:t>
      </w:r>
      <w:proofErr w:type="spellStart"/>
      <w:r w:rsidR="007E6FFA">
        <w:rPr>
          <w:sz w:val="22"/>
          <w:szCs w:val="22"/>
        </w:rPr>
        <w:t>PFU</w:t>
      </w:r>
      <w:r w:rsidR="00E51E97" w:rsidRPr="00551F63">
        <w:rPr>
          <w:sz w:val="22"/>
          <w:szCs w:val="22"/>
        </w:rPr>
        <w:t>nazwy</w:t>
      </w:r>
      <w:proofErr w:type="spellEnd"/>
      <w:r w:rsidR="00E51E97" w:rsidRPr="00551F63">
        <w:rPr>
          <w:sz w:val="22"/>
          <w:szCs w:val="22"/>
        </w:rPr>
        <w:t xml:space="preserve"> handlowe oraz pochodzenie (marka, znak towarowy, producent, dostawca) materiałów lub normy, aprobaty, specyfikacje i systemy o których mowa w art. 30 ust. 1-3 ustawy, prosimy traktować jako informację wyłącznie uściślającą, zostały one użyte wyłącznie w celu przybliżenia potrzeb Zamawiającego. Zamawiający dopuszcza oferowanie materiałów lub rozwiązań równoważnych pod warunkiem, że zagwarantują one realizację robót zgodnie z </w:t>
      </w:r>
      <w:proofErr w:type="spellStart"/>
      <w:r w:rsidR="009514FF">
        <w:rPr>
          <w:sz w:val="22"/>
          <w:szCs w:val="22"/>
        </w:rPr>
        <w:t>PFU</w:t>
      </w:r>
      <w:r w:rsidR="00E51E97" w:rsidRPr="00551F63">
        <w:rPr>
          <w:sz w:val="22"/>
          <w:szCs w:val="22"/>
        </w:rPr>
        <w:t>oraz</w:t>
      </w:r>
      <w:proofErr w:type="spellEnd"/>
      <w:r w:rsidR="00E51E97" w:rsidRPr="00551F63">
        <w:rPr>
          <w:sz w:val="22"/>
          <w:szCs w:val="22"/>
        </w:rPr>
        <w:t xml:space="preserve"> zapewnią uzyskanie parametrów technicznych nie gorszych od założonych w wyżej wymienionych dokumentach.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 xml:space="preserve">.7 Wykonanie inwentaryzacji geodezyjnej powykonawczej zrealizowanej infrastruktury (2 </w:t>
      </w:r>
      <w:proofErr w:type="spellStart"/>
      <w:r w:rsidR="00E51E97" w:rsidRPr="00551F63">
        <w:rPr>
          <w:sz w:val="22"/>
          <w:szCs w:val="22"/>
        </w:rPr>
        <w:t>kpl</w:t>
      </w:r>
      <w:proofErr w:type="spellEnd"/>
      <w:r w:rsidR="00E51E97" w:rsidRPr="00551F63">
        <w:rPr>
          <w:sz w:val="22"/>
          <w:szCs w:val="22"/>
        </w:rPr>
        <w:t>.). Do odbioru należy przedstawić inwentaryzację geodezyjną powykonawczą lub szkic inwentaryzacji geodezyjnej powykonawczej wraz z potwierdzeniem złożenia jej do Starostwa Powiatowego w Kielcach o zaewidencjonowanie.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 xml:space="preserve">.8 Wszelkie koszty związane z odbiorem inwestycji m.in. koszty próby szczelności, inwentaryzacja powykonawcza oraz ewentualne koszty związane z zajęciem pasa drogowego ponosi Wykonawca. 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>.9 Wykonawca w ramach kontraktu wykona i zamontuje tablicę informacyjną uwzględniającą wytyczne Instytucji Zar</w:t>
      </w:r>
      <w:r w:rsidR="009514FF">
        <w:rPr>
          <w:sz w:val="22"/>
          <w:szCs w:val="22"/>
        </w:rPr>
        <w:t>ządzającej w ilości 2</w:t>
      </w:r>
      <w:r w:rsidR="00E51E97" w:rsidRPr="00551F63">
        <w:rPr>
          <w:sz w:val="22"/>
          <w:szCs w:val="22"/>
        </w:rPr>
        <w:t xml:space="preserve"> szt. 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 xml:space="preserve">.10 „Wodociągi Kieleckie” Sp. z o. o. jako przyszły użytkownik (przedmiotu umowy) infrastruktury kanalizacji sanitarnej będą stroną uczestniczącą w procedurze odbiorowej. 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04C90">
        <w:rPr>
          <w:sz w:val="22"/>
          <w:szCs w:val="22"/>
        </w:rPr>
        <w:t xml:space="preserve">.11 </w:t>
      </w:r>
      <w:r w:rsidR="00E51E97" w:rsidRPr="00551F63">
        <w:rPr>
          <w:sz w:val="22"/>
          <w:szCs w:val="22"/>
        </w:rPr>
        <w:t>Po stronie Wykonawcy przygotowanie dokumentów do wystąpienia do organu Nadzoru Budowlanego o wydanie pozwolenia na użytkowanie lub zawiadomienia o zakończeniu robót budowlanych.</w:t>
      </w:r>
    </w:p>
    <w:p w:rsidR="00E86CDF" w:rsidRPr="000257F3" w:rsidRDefault="00E86CDF" w:rsidP="00E86CDF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 Terminy</w:t>
      </w:r>
    </w:p>
    <w:p w:rsidR="00D062CE" w:rsidRDefault="00D062CE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BA68AA">
      <w:pPr>
        <w:pStyle w:val="Akapitzlist1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następujące terminy realizacji:</w:t>
      </w:r>
    </w:p>
    <w:p w:rsidR="00E86CDF" w:rsidRDefault="00BA68AA" w:rsidP="00BA68AA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86CDF">
        <w:rPr>
          <w:sz w:val="22"/>
          <w:szCs w:val="22"/>
        </w:rPr>
        <w:t xml:space="preserve">rotokolarne przekazanie placu budowy oraz dziennika budowy nastąpi </w:t>
      </w:r>
      <w:r w:rsidR="00E86CDF">
        <w:rPr>
          <w:i/>
          <w:sz w:val="22"/>
          <w:szCs w:val="22"/>
        </w:rPr>
        <w:t>niezwłocznie po</w:t>
      </w:r>
      <w:r w:rsidR="00E86CDF">
        <w:rPr>
          <w:sz w:val="22"/>
          <w:szCs w:val="22"/>
        </w:rPr>
        <w:t xml:space="preserve"> dniu podpisania umowy </w:t>
      </w:r>
      <w:r w:rsidR="00E86CDF">
        <w:rPr>
          <w:bCs/>
          <w:i/>
          <w:iCs/>
          <w:sz w:val="22"/>
          <w:szCs w:val="22"/>
        </w:rPr>
        <w:t>i po dopełnieniu formalności ze strony Wykonawcy zgodnie z SI</w:t>
      </w:r>
      <w:r w:rsidR="00E86CDF">
        <w:rPr>
          <w:sz w:val="22"/>
          <w:szCs w:val="22"/>
        </w:rPr>
        <w:t>WZ.</w:t>
      </w:r>
    </w:p>
    <w:p w:rsidR="00AE1993" w:rsidRPr="00AE1993" w:rsidRDefault="00BA68AA" w:rsidP="00AE1993">
      <w:pPr>
        <w:numPr>
          <w:ilvl w:val="0"/>
          <w:numId w:val="3"/>
        </w:numPr>
        <w:tabs>
          <w:tab w:val="clear" w:pos="1080"/>
        </w:tabs>
        <w:suppressAutoHyphens/>
        <w:spacing w:after="0" w:line="288" w:lineRule="auto"/>
        <w:ind w:left="284" w:hanging="284"/>
        <w:rPr>
          <w:rFonts w:ascii="Times New Roman" w:hAnsi="Times New Roman"/>
          <w:b/>
        </w:rPr>
      </w:pPr>
      <w:r w:rsidRPr="00F723C4">
        <w:rPr>
          <w:rFonts w:ascii="Times New Roman" w:hAnsi="Times New Roman"/>
        </w:rPr>
        <w:t>Z</w:t>
      </w:r>
      <w:r w:rsidR="00E86CDF" w:rsidRPr="00F723C4">
        <w:rPr>
          <w:rFonts w:ascii="Times New Roman" w:hAnsi="Times New Roman"/>
        </w:rPr>
        <w:t xml:space="preserve">akończenie całości robót nastąpi </w:t>
      </w:r>
      <w:r w:rsidR="00940591" w:rsidRPr="00940591">
        <w:rPr>
          <w:rFonts w:ascii="Times New Roman" w:hAnsi="Times New Roman"/>
          <w:b/>
        </w:rPr>
        <w:t>do</w:t>
      </w:r>
      <w:r w:rsidR="00940591">
        <w:rPr>
          <w:rFonts w:ascii="Times New Roman" w:hAnsi="Times New Roman"/>
        </w:rPr>
        <w:t xml:space="preserve"> </w:t>
      </w:r>
      <w:r w:rsidR="00AE1993" w:rsidRPr="00AE1993">
        <w:rPr>
          <w:rFonts w:ascii="Times New Roman" w:hAnsi="Times New Roman"/>
          <w:b/>
          <w:bCs/>
        </w:rPr>
        <w:t>dnia 30 września 2021 roku wraz  z uzyskaniem pozwolenia na użytkowanie / zgłoszeniem zakończenia robót.</w:t>
      </w:r>
    </w:p>
    <w:p w:rsidR="001556CD" w:rsidRPr="00F723C4" w:rsidRDefault="001556CD" w:rsidP="00AE1993">
      <w:pPr>
        <w:suppressAutoHyphens/>
        <w:spacing w:after="0" w:line="288" w:lineRule="auto"/>
        <w:ind w:left="284"/>
        <w:rPr>
          <w:rFonts w:ascii="Times New Roman" w:hAnsi="Times New Roman"/>
          <w:b/>
          <w:kern w:val="2"/>
        </w:rPr>
      </w:pP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§ 3 Obowiązki Wykonawcy </w:t>
      </w:r>
    </w:p>
    <w:p w:rsidR="00A970F7" w:rsidRPr="009514F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zobowiązany jest zawiadomić niezwłocznie, a najpóźniej </w:t>
      </w:r>
      <w:r w:rsidRPr="009514FF">
        <w:rPr>
          <w:rFonts w:ascii="Times New Roman" w:hAnsi="Times New Roman"/>
          <w:i/>
        </w:rPr>
        <w:t xml:space="preserve">w </w:t>
      </w:r>
      <w:r w:rsidRPr="009514FF">
        <w:rPr>
          <w:rFonts w:ascii="Times New Roman" w:hAnsi="Times New Roman"/>
        </w:rPr>
        <w:t>ciągu 14 dni po otrzymaniu</w:t>
      </w:r>
      <w:r w:rsidR="009514FF">
        <w:rPr>
          <w:rFonts w:ascii="Times New Roman" w:hAnsi="Times New Roman"/>
        </w:rPr>
        <w:t xml:space="preserve"> PFU</w:t>
      </w:r>
      <w:r w:rsidR="00940591">
        <w:rPr>
          <w:rFonts w:ascii="Times New Roman" w:hAnsi="Times New Roman"/>
        </w:rPr>
        <w:t xml:space="preserve"> </w:t>
      </w:r>
      <w:r w:rsidRPr="009514FF">
        <w:rPr>
          <w:rFonts w:ascii="Times New Roman" w:hAnsi="Times New Roman"/>
          <w:bCs/>
        </w:rPr>
        <w:t xml:space="preserve">Zamawiającego </w:t>
      </w:r>
      <w:r w:rsidRPr="009514FF">
        <w:rPr>
          <w:rFonts w:ascii="Times New Roman" w:hAnsi="Times New Roman"/>
        </w:rPr>
        <w:t xml:space="preserve">o zauważonych wadach w </w:t>
      </w:r>
      <w:r w:rsidR="009514FF">
        <w:rPr>
          <w:rFonts w:ascii="Times New Roman" w:hAnsi="Times New Roman"/>
          <w:bCs/>
        </w:rPr>
        <w:t xml:space="preserve">PFU </w:t>
      </w:r>
      <w:r w:rsidRPr="009514FF">
        <w:rPr>
          <w:rFonts w:ascii="Times New Roman" w:hAnsi="Times New Roman"/>
          <w:bCs/>
        </w:rPr>
        <w:t>Wykonawca</w:t>
      </w:r>
      <w:r w:rsidRPr="009514FF">
        <w:rPr>
          <w:rFonts w:ascii="Times New Roman" w:hAnsi="Times New Roman"/>
        </w:rPr>
        <w:t xml:space="preserve"> ponosi odpowiedzialność za wynikłą szkodę na skutek zaniechania zawiadomienia </w:t>
      </w:r>
      <w:r w:rsidRPr="009514FF">
        <w:rPr>
          <w:rFonts w:ascii="Times New Roman" w:hAnsi="Times New Roman"/>
          <w:bCs/>
        </w:rPr>
        <w:t xml:space="preserve">Zamawiającego </w:t>
      </w:r>
      <w:r w:rsidRPr="009514FF">
        <w:rPr>
          <w:rFonts w:ascii="Times New Roman" w:hAnsi="Times New Roman"/>
        </w:rPr>
        <w:t xml:space="preserve">o zauważonych wadach w </w:t>
      </w:r>
      <w:r w:rsidRPr="009514FF">
        <w:rPr>
          <w:rFonts w:ascii="Times New Roman" w:hAnsi="Times New Roman"/>
          <w:bCs/>
        </w:rPr>
        <w:t>projekcie budowlanym i przedmiarze robót</w:t>
      </w:r>
      <w:r w:rsidRPr="009514FF">
        <w:rPr>
          <w:rFonts w:ascii="Times New Roman" w:hAnsi="Times New Roman"/>
        </w:rPr>
        <w:t>.</w:t>
      </w:r>
    </w:p>
    <w:p w:rsidR="00E86CDF" w:rsidRPr="009514F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jest zobowiązany do zawiadamiania wpisem do dziennika budowy oraz dostarczeniem informacji pisemnej do siedziby Zamawiającego o wykonaniu robót zanikających i ulegających zakryciu z trzydniowym wyprzedzeniem umożliwiającym ich sprawdzenie przez Inspektora Nadzoru. Jeżeli </w:t>
      </w: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nie poinformuje o tym fakcie </w:t>
      </w:r>
      <w:r w:rsidRPr="009514FF">
        <w:rPr>
          <w:rFonts w:ascii="Times New Roman" w:hAnsi="Times New Roman"/>
          <w:bCs/>
        </w:rPr>
        <w:t>Zamawiającego</w:t>
      </w:r>
      <w:r w:rsidRPr="009514FF">
        <w:rPr>
          <w:rFonts w:ascii="Times New Roman" w:hAnsi="Times New Roman"/>
        </w:rPr>
        <w:t>, zobowiązany będzie odkryć te roboty lub wykonać rozbiórkę, a następnie przywrócić je do stanu poprzedniego na własny koszt.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ponosi odpowiedzialność za jakość wykonywanych robót budowlanych oraz za jakość zastosowanych do robót materiałów. 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jest zobowiązany do następujących czynności: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umożliwienia wstępu na teren budowy wyłącznie osobom upoważnionym przez Zamawiającego lub Wykonawcę,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zgłaszania gotowości do odbioru robót i brania udziału w wyznaczonych terminach w odbiorach robót,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terminowego usuwania wad, ujawnionych w czasie wykonywania robót lub ujawnionych w czasie odbiorów, oraz w czasie obowiązywania gwarancji,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utrzymywania porządku na terenie budowy,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stosowania się do poleceń Inspektora nadzoru potwierdzonych wpisem do Dziennika Budowy, zgodnych z przepisami prawa i postanowieniami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angażowania odpowiedniej liczby osób, posiadających niezbędne uprawnienia, wiedzę </w:t>
      </w:r>
      <w:r>
        <w:rPr>
          <w:rFonts w:ascii="Times New Roman" w:hAnsi="Times New Roman"/>
        </w:rPr>
        <w:br/>
        <w:t xml:space="preserve">i doświadczenie do wykonywania powierzonych im robót i innych czynności w ramach wykonania umowy, wyspecyfikowanych w umowie, 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dostarczania materiałów i urządzeń zgodnych z postanowieniami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zapłaty wynagrodzenia należnego Podwykonawcom, jeżeli Wykonawca dopuszcza Podwykonawców do udziału w realizacji umowy.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gospodarowanie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zabezpieczenia terenu budowy i jego ochrony w okresie realizacji umowy, aż do dnia przekazania wykonanych robót Zamawiającemu. 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doprowadzenie do terenu budowy mediów niezbędnych dla wykonania robót np.: energii elektrycznej, wody, odbioru ścieków itp., oraz jest zobowiązany do zamontowania liczników i ponoszenia opłat na warunkach uzgodnionych z odpowiednimi instytucjami, dostawcami, odbiorcami, a także zawarcia w razie konieczności umów z dostawcami mediów (np. energii elektrycznej, wody) w zakresie niezbędnym do przeprowadzenia prób i odbiorów zamontowanych urządzeń technicznych i ponoszenia kosztów z tym związanych do dnia odbioru końcowego przedmiotu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noszenia kamizelek ochronnych, przez osoby przebywające na terenie budowy z nazwą firmy, w której są zatrudnieni,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dostawy wszelkich materiałów podlegających wbudowaniu oraz urządzeń podlegających zamontowaniu, a wynikających z dokumentacji projektowej i zakresu prac,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zachowania właściwych warunków składowania materiałów i urządzeń oraz ich ochronę,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pokrywanie wszystkich kosztów związanych z odbiorami inwestycji np.:, inwentaryzacje powykonawcze zrealizowanej infrastruktury, kosztorysy powykonawcze oraz kosztorysy różnicowe zatwierdzone przez inspektora nadzoru inwestorskiego.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uzyskaniem od instytucji ewentualnych stosownych decyzji i opinii wynikłych </w:t>
      </w:r>
      <w:r>
        <w:rPr>
          <w:rFonts w:ascii="Times New Roman" w:hAnsi="Times New Roman"/>
          <w:b/>
          <w:bCs/>
        </w:rPr>
        <w:br/>
        <w:t>w trakcie realizacji inwestycji.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pacing w:after="0" w:line="288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zapewnienie we własnym zakresie </w:t>
      </w:r>
      <w:r>
        <w:rPr>
          <w:rFonts w:ascii="Times New Roman" w:hAnsi="Times New Roman"/>
          <w:bCs/>
        </w:rPr>
        <w:t xml:space="preserve">organizacji prac na odcinku prowadzonych robót </w:t>
      </w:r>
      <w:r w:rsidR="003D1ED0">
        <w:rPr>
          <w:rFonts w:ascii="Times New Roman" w:hAnsi="Times New Roman"/>
          <w:bCs/>
        </w:rPr>
        <w:t xml:space="preserve">w uzgodnieniu z </w:t>
      </w:r>
      <w:proofErr w:type="spellStart"/>
      <w:r w:rsidR="003D1ED0">
        <w:rPr>
          <w:rFonts w:ascii="Times New Roman" w:hAnsi="Times New Roman"/>
          <w:bCs/>
        </w:rPr>
        <w:t>mieszkańcami</w:t>
      </w:r>
      <w:r>
        <w:rPr>
          <w:rFonts w:ascii="Times New Roman" w:hAnsi="Times New Roman"/>
          <w:bCs/>
        </w:rPr>
        <w:t>celem</w:t>
      </w:r>
      <w:proofErr w:type="spellEnd"/>
      <w:r>
        <w:rPr>
          <w:rFonts w:ascii="Times New Roman" w:hAnsi="Times New Roman"/>
          <w:bCs/>
        </w:rPr>
        <w:t xml:space="preserve"> zapewnienia bezpieczeństwa i przejezdności </w:t>
      </w:r>
      <w:r w:rsidR="00816BBB">
        <w:rPr>
          <w:rFonts w:ascii="Times New Roman" w:hAnsi="Times New Roman"/>
          <w:bCs/>
        </w:rPr>
        <w:t>o każdej porze.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przygotowuje dokumentację powykonawczą zgodnie z obowiązującymi przepisami prawa, odzwierciedlając i dokumentując stan faktyczny wykonania robót. Dokumentacja powykonawcza będzie udostępniona Zamawiającemu na każde żądanie w trakcie obowiązywania niniejszej umowy. Skompletowana dokumentacja p</w:t>
      </w:r>
      <w:r w:rsidR="006B08EF">
        <w:rPr>
          <w:rFonts w:ascii="Times New Roman" w:hAnsi="Times New Roman"/>
        </w:rPr>
        <w:t xml:space="preserve">owykonawcza zostanie przekazana </w:t>
      </w:r>
      <w:r>
        <w:rPr>
          <w:rFonts w:ascii="Times New Roman" w:hAnsi="Times New Roman"/>
        </w:rPr>
        <w:t xml:space="preserve">Zamawiającemu, w terminie nie dłuższym niż 5 dni roboczych od dnia zgłoszenia robót przez Wykonawcę do </w:t>
      </w:r>
      <w:r w:rsidR="000858A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dbioru końcowego. </w:t>
      </w:r>
    </w:p>
    <w:p w:rsidR="00CE4B9B" w:rsidRDefault="00CE4B9B" w:rsidP="009514FF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4 Harmonogram rzeczowo-finansowy </w:t>
      </w: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 zobowiązany jest przedłożyć Zamawiającemu do zatwierdzenia harmonogram rzeczowo-finansowy</w:t>
      </w:r>
      <w:r>
        <w:rPr>
          <w:rFonts w:ascii="Times New Roman" w:hAnsi="Times New Roman"/>
        </w:rPr>
        <w:t xml:space="preserve"> przed zawarciem umowy.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przez Zamawiającego bez uwag będzie uważane za zatwierdzenie harmonogramu. 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E86CDF" w:rsidRDefault="00E86CDF" w:rsidP="00E86CD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Wstrzymanie robót określone w ust. 5 nie stanowi okoliczności niezależnych od Wykonawcy.</w:t>
      </w:r>
    </w:p>
    <w:p w:rsidR="006A658D" w:rsidRPr="006A658D" w:rsidRDefault="006A658D" w:rsidP="00DB1B67">
      <w:pPr>
        <w:suppressAutoHyphens/>
        <w:spacing w:after="0" w:line="288" w:lineRule="auto"/>
        <w:ind w:left="284" w:right="-83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</w:rPr>
        <w:t xml:space="preserve">5 Podwykonawcy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robót przez Wykonawcę przy pomocy podwykonawców odbywać się może za zgodą Zamawiającego wyłącznie na zasadach określonych w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z zastrzeżeniem postanowień ustawy Prawo zamówień publicznych.</w:t>
      </w:r>
    </w:p>
    <w:p w:rsidR="00E86CDF" w:rsidRPr="00D7565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D7565F">
        <w:rPr>
          <w:rFonts w:ascii="Times New Roman" w:hAnsi="Times New Roman"/>
        </w:rPr>
        <w:t>Podwykonawcą robót w zakresie</w:t>
      </w:r>
      <w:r w:rsidR="00930056" w:rsidRPr="00D7565F">
        <w:rPr>
          <w:rFonts w:ascii="Times New Roman" w:hAnsi="Times New Roman"/>
        </w:rPr>
        <w:t>…………………………………………………………………..</w:t>
      </w:r>
      <w:r w:rsidRPr="00D7565F">
        <w:rPr>
          <w:rFonts w:ascii="Times New Roman" w:hAnsi="Times New Roman"/>
        </w:rPr>
        <w:t>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Wykonawca, w 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za roboty budowlane wykonane za pośrednictwem podwykonawców Zamawiający ureguluje Wykonawcy po złożeniu pisemnego oświadczenia przez podwykonawcę </w:t>
      </w:r>
      <w:proofErr w:type="spellStart"/>
      <w:r>
        <w:rPr>
          <w:rFonts w:ascii="Times New Roman" w:hAnsi="Times New Roman"/>
        </w:rPr>
        <w:t>ouregulowaniu</w:t>
      </w:r>
      <w:proofErr w:type="spellEnd"/>
      <w:r>
        <w:rPr>
          <w:rFonts w:ascii="Times New Roman" w:hAnsi="Times New Roman"/>
        </w:rPr>
        <w:t xml:space="preserve"> przez Wykonawcę zobowiązań wobec niego za wykonane roboty.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z przedłożoną zgodą wykonawcy na zawarcie umowy o podwykonawstwo lub dokonania zmian w zawartej umowie o treści zgodnej z niniejszą umową.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nałożone wobec treści zawieranych umów z podwykonawcami i dalszymi podwykonawcami;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nie może określać terminu zapłaty dłuższego niż 30 dni od dnia doręczenia faktury,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odpowiedzialności Podwykonawcy lub dalszego Podwykonawcy za wady przedmiotu umowy o podwykonawstwo, nie będzie krótszy od okresu odpowiedzialności za wady przedmiotu umowy Wykonawcy wobec Zamawiającego,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zakres i wielkość kar umownych nie może być bardziej rygorystyczna niż te określone w umowie podstawowej pomiędzy Zamawiającym a Wykonawcą,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wysokość i warunki zabezpieczenia należytego wykonania umowy nie mogą być bardziej rygorystyczne niż te określone w umowie podstawowej pomiędzy Zamawiającym a Wykonawcą,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realizacji, sposób spełnienia świadczenia oraz zmiany zawartej umowy muszą być </w:t>
      </w:r>
      <w:proofErr w:type="spellStart"/>
      <w:r>
        <w:rPr>
          <w:rFonts w:ascii="Times New Roman" w:hAnsi="Times New Roman"/>
        </w:rPr>
        <w:t>zgodnez</w:t>
      </w:r>
      <w:proofErr w:type="spellEnd"/>
      <w:r>
        <w:rPr>
          <w:rFonts w:ascii="Times New Roman" w:hAnsi="Times New Roman"/>
        </w:rPr>
        <w:t xml:space="preserve"> wymogami określonymi w SIWZ.,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umowa nie może zawierać zapisów uzależniających dokonanie zapłaty na rzecz  </w:t>
      </w:r>
      <w:r>
        <w:rPr>
          <w:rFonts w:ascii="Times New Roman" w:hAnsi="Times New Roman"/>
        </w:rPr>
        <w:br/>
        <w:t xml:space="preserve">              Podwykonawcy od odbioru robót przez Zamawiającego lub od zapłaty należności </w:t>
      </w:r>
      <w:r>
        <w:rPr>
          <w:rFonts w:ascii="Times New Roman" w:hAnsi="Times New Roman"/>
        </w:rPr>
        <w:br/>
        <w:t xml:space="preserve">              Wykonawcy przez Zamawiającego,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zakazuje się wprowadzenia do umowy zapisów, które będą zwalniały Wykonawcę </w:t>
      </w:r>
      <w:r>
        <w:rPr>
          <w:rFonts w:ascii="Times New Roman" w:hAnsi="Times New Roman"/>
        </w:rPr>
        <w:br/>
        <w:t>z odpowiedzialności względem Zamawiającego za roboty wykonane przez podwykonawcę lub dalszych podwykonawców,</w:t>
      </w:r>
    </w:p>
    <w:p w:rsidR="00AA4740" w:rsidRPr="00027F0B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B56187">
        <w:rPr>
          <w:rFonts w:ascii="Times New Roman" w:hAnsi="Times New Roman"/>
          <w:bCs/>
        </w:rPr>
        <w:t xml:space="preserve"> w terminie 7</w:t>
      </w:r>
      <w:r>
        <w:rPr>
          <w:rFonts w:ascii="Times New Roman" w:hAnsi="Times New Roman"/>
          <w:bCs/>
        </w:rPr>
        <w:t xml:space="preserve"> dni od daty przekazania projektu umowy składa pisemne zastrzeżenia do jej treści. Niezgłoszenie pisemnych zastrzeżeń w terminie wskazanym uważa się projekt umowy za zaakceptowany.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ascii="Times New Roman" w:hAnsi="Times New Roman"/>
          <w:bCs/>
        </w:rPr>
        <w:t>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podwykonawca lub dalszy podwykonawca zamówienia na roboty budowlane  </w:t>
      </w:r>
      <w:r>
        <w:rPr>
          <w:rFonts w:ascii="Times New Roman" w:hAnsi="Times New Roman"/>
        </w:rPr>
        <w:br/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 przedmiot został wskazany przez Zamawiającego w specyfikacji istotnych warunków zamówienia, jako </w:t>
      </w:r>
      <w:r>
        <w:rPr>
          <w:rFonts w:ascii="Times New Roman" w:hAnsi="Times New Roman"/>
        </w:rPr>
        <w:lastRenderedPageBreak/>
        <w:t>niepodlegający niniejszemu obowiązkowi. Wyłączenie, o którym mowa w zdaniu pierwszym, nie dotyczy umów o podwykonawstwo o wartości większej niż 50 000 zł.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Cs/>
        </w:rPr>
        <w:t xml:space="preserve"> ponosi pełną odpowiedzialność za realizację przedmiotu zamówienia przez podwykonawcę.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termin zapłaty wynagrodzenia jest dłuższy niż określony w ust. 6 lit. a, Zamawiający informuje o tym Wykonawcę i wzywa go do doprowadzenia do zmiany tej umowy pod rygorem wystąpienia o zapłatę kary umownej, określonej w § 18 pkt 1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5 umowy.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Przepisy niniejszego paragrafu stosuje się odpowiednio do zawierania umów o podwykonawstwo  z dalszymi podwykonawcami.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Listę osób reprezentujących Podwykonawców oraz numery telefonów i faksów, Wykonawca przekaże Zamawiającemu niezwłocznie po zawarciu umowy z Podwykonawcami.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w szczególności na podniesieniu wynagrodzenia lub przesunięciu w czasie terminów wykonania.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w trakcie realizacji przedmiotu zamówienia wnioskować o zmianę Podwykonawcy, z zastrzeżeniem postanowień § 6. Zmiana podwykonawcy może nastąpić 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odpowiedzialny za działania lub zaniechania podwykonawcy, jego przedstawicieli lub pracowników w takim samym stopniu, jak za własne działania lub zaniechania.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 podwykonawstwo nie może przewidywać potrąceń z wynagrodzenia należnego Podwykonawcy lub dalszemu Podwykonawcy kwot na zabezpieczenie należytego wykonania umowy. W przypadku, gdy 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Wynagrodzenie, o którym mowa w ust. </w:t>
      </w:r>
      <w:r w:rsidR="00364870">
        <w:rPr>
          <w:rFonts w:ascii="Times New Roman" w:hAnsi="Times New Roman"/>
        </w:rPr>
        <w:t>19</w:t>
      </w:r>
      <w:r>
        <w:rPr>
          <w:rFonts w:ascii="Times New Roman" w:hAnsi="Times New Roman"/>
        </w:rPr>
        <w:t>, dotyczy wyłącznie należności głównych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Bezpośrednia zapłata obejmuje wyłącznie należne wynagrodzenie, bez odsetek, należnych Podwykonawcy lub dalszemu Podwykonawcy.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dokonaniem bezpośredniej zapłaty Zamawiający umożliwi Wykonawcy zgłoszenie w formie pisemnej uwag dotyczących zasadności bezpośredniej zapłaty wynagrodzenia Podwykonawcy lub dalszemu Podwykonawcy, o których mowa w ust. 3. Zamawiający poinformuje o terminie zgłaszania uwag, nie krótszym niż 7 dni od dnia doręczenia tej informacji.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uwag, o których mowa w ust. 2</w:t>
      </w:r>
      <w:r w:rsidR="00364870">
        <w:rPr>
          <w:rFonts w:ascii="Times New Roman" w:hAnsi="Times New Roman"/>
        </w:rPr>
        <w:t>2</w:t>
      </w:r>
      <w:r>
        <w:rPr>
          <w:rFonts w:ascii="Times New Roman" w:hAnsi="Times New Roman"/>
        </w:rPr>
        <w:t>, w terminie wskazanym przez Zamawiającego, Zamawiający może: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dokonać bezpośredniej zapłaty wynagrodzenia Podwykonawcy lub dalszemu Podwykonawcy, jeżeli Wykonawca wykaże niezasadność takiej zapłaty</w:t>
      </w:r>
    </w:p>
    <w:p w:rsidR="00E86CDF" w:rsidRDefault="00E86CDF" w:rsidP="00E86CDF">
      <w:pPr>
        <w:spacing w:after="0" w:line="288" w:lineRule="auto"/>
        <w:ind w:left="2520" w:hanging="19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E86CDF" w:rsidRDefault="00E86CDF" w:rsidP="00E86CDF">
      <w:pPr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dokonania bezpośredniej zapłaty Podwykonawcy lub dalszemu Podwykonawcy, o których mowa w ust. </w:t>
      </w:r>
      <w:r w:rsidR="00CC7580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, Zamawiający potrąci kwotę wypłaconego wynagrodzenia z wynagrodzenia należnego Wykonawcy.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6 Poleganie na zasobach innych podmiotów 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</w:rPr>
      </w:pP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polegania przez Wykonawcę na zasobach innych podmiotów w odniesieniu do warunków dotyczących wykształcenia, kwalifikacji zawodowych lub doświadczenia podmioty te zobowiązane są zrealizować roboty budowlane, do realizacji których zdolności te są wymagane.   </w:t>
      </w: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zasad wykonywania robót budowlanych przez podmioty, o których mowa w ust. 1 przepisy dotyczące podwykonawców stosuje się odpowiednio.  </w:t>
      </w: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w celu wykazania spełniania warunków udziału w postępowaniu, wykonawca jest obowiązany wykazać zamawiającemu, iż proponowany inny podwykonawca lub wykonawca samodzielnie spełnia je w stopniu nie </w:t>
      </w:r>
      <w:r>
        <w:rPr>
          <w:rFonts w:ascii="Times New Roman" w:hAnsi="Times New Roman"/>
        </w:rPr>
        <w:lastRenderedPageBreak/>
        <w:t>mniejszym niż podwykonawca, na którego zasoby wykonawca powoływał się w trakcie postępowania o udzielenie zamówienia.</w:t>
      </w:r>
    </w:p>
    <w:p w:rsidR="00AE1993" w:rsidRPr="00551F63" w:rsidRDefault="00AE1993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7 Zmiany dotyczące personelu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</w:t>
      </w:r>
      <w:r>
        <w:rPr>
          <w:rFonts w:ascii="Times New Roman" w:hAnsi="Times New Roman"/>
        </w:rPr>
        <w:t xml:space="preserve">oświadcza, że powołał </w:t>
      </w:r>
      <w:r>
        <w:rPr>
          <w:rFonts w:ascii="Times New Roman" w:hAnsi="Times New Roman"/>
          <w:bCs/>
        </w:rPr>
        <w:t xml:space="preserve">Inspektora nadzoru: ……..………………………………… </w:t>
      </w:r>
      <w:r>
        <w:rPr>
          <w:rFonts w:ascii="Times New Roman" w:hAnsi="Times New Roman"/>
        </w:rPr>
        <w:t>działającego w granicach umocowania określonego przepisami ustawy z dnia 7 lipca 1994 r. Pr</w:t>
      </w:r>
      <w:r w:rsidR="00F97FF1">
        <w:rPr>
          <w:rFonts w:ascii="Times New Roman" w:hAnsi="Times New Roman"/>
        </w:rPr>
        <w:t xml:space="preserve">awo budowlane (j.t. </w:t>
      </w:r>
      <w:proofErr w:type="spellStart"/>
      <w:r w:rsidR="00F97FF1">
        <w:rPr>
          <w:rFonts w:ascii="Times New Roman" w:hAnsi="Times New Roman"/>
        </w:rPr>
        <w:t>Dz.U</w:t>
      </w:r>
      <w:proofErr w:type="spellEnd"/>
      <w:r w:rsidR="00F97FF1">
        <w:rPr>
          <w:rFonts w:ascii="Times New Roman" w:hAnsi="Times New Roman"/>
        </w:rPr>
        <w:t>. z 2019 r. poz. 1186</w:t>
      </w:r>
      <w:r>
        <w:rPr>
          <w:rFonts w:ascii="Times New Roman" w:hAnsi="Times New Roman"/>
        </w:rPr>
        <w:t>)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zastrzega sobie prawo do zmiany osoby pełniącej funkcję Inspektora nadzoru.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dokonaniu zmiany Zamawiający powiadomi Wykonawcę przed dokonaniem zmiany.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Zmiana, osoby pełniącej funkcję Inspektora nadzoru nie stanowi zmiany umowy.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Przedstawicielem Zamawiającego w sprawie koordynowania procesu inwestycyjnego </w:t>
      </w:r>
      <w:proofErr w:type="spellStart"/>
      <w:r>
        <w:rPr>
          <w:rFonts w:ascii="Times New Roman" w:hAnsi="Times New Roman"/>
        </w:rPr>
        <w:t>jest</w:t>
      </w:r>
      <w:r w:rsidR="00303537" w:rsidRPr="00303537">
        <w:rPr>
          <w:rFonts w:ascii="Times New Roman" w:hAnsi="Times New Roman"/>
        </w:rPr>
        <w:t>Katarzyna</w:t>
      </w:r>
      <w:proofErr w:type="spellEnd"/>
      <w:r w:rsidR="00303537" w:rsidRPr="00303537">
        <w:rPr>
          <w:rFonts w:ascii="Times New Roman" w:hAnsi="Times New Roman"/>
        </w:rPr>
        <w:t xml:space="preserve"> Sidło</w:t>
      </w:r>
      <w:r w:rsidR="00BC34FF">
        <w:rPr>
          <w:rFonts w:ascii="Times New Roman" w:hAnsi="Times New Roman"/>
          <w:color w:val="C00000"/>
        </w:rPr>
        <w:t xml:space="preserve">. </w:t>
      </w:r>
      <w:r>
        <w:rPr>
          <w:rFonts w:ascii="Times New Roman" w:hAnsi="Times New Roman"/>
        </w:rPr>
        <w:t xml:space="preserve"> Zamawiający ma prawo dokonać zmiany swojego przedstawiciela po uprzednim, pisemnym zawiadomieniu Wykonawcy.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Ustanowionym przez Wykonawcę Kierownikiem Budowy jest:</w:t>
      </w:r>
      <w:r w:rsidR="00777096" w:rsidRPr="00E51E97">
        <w:rPr>
          <w:rFonts w:ascii="Times New Roman" w:hAnsi="Times New Roman"/>
          <w:u w:val="single"/>
        </w:rPr>
        <w:t>……………</w:t>
      </w:r>
      <w:r>
        <w:rPr>
          <w:rFonts w:ascii="Times New Roman" w:hAnsi="Times New Roman"/>
          <w:iCs/>
        </w:rPr>
        <w:t xml:space="preserve">działający w granicach umocowania określonego przepisami </w:t>
      </w:r>
      <w:proofErr w:type="spellStart"/>
      <w:r>
        <w:rPr>
          <w:rFonts w:ascii="Times New Roman" w:hAnsi="Times New Roman"/>
          <w:iCs/>
        </w:rPr>
        <w:t>ustawyz</w:t>
      </w:r>
      <w:proofErr w:type="spellEnd"/>
      <w:r>
        <w:rPr>
          <w:rFonts w:ascii="Times New Roman" w:hAnsi="Times New Roman"/>
          <w:iCs/>
        </w:rPr>
        <w:t xml:space="preserve"> dnia 7 lipca 1994 r. Prawo budowlane (j.t. </w:t>
      </w:r>
      <w:proofErr w:type="spellStart"/>
      <w:r>
        <w:rPr>
          <w:rFonts w:ascii="Times New Roman" w:hAnsi="Times New Roman"/>
          <w:iCs/>
        </w:rPr>
        <w:t>Dz.U</w:t>
      </w:r>
      <w:proofErr w:type="spellEnd"/>
      <w:r>
        <w:rPr>
          <w:rFonts w:ascii="Times New Roman" w:hAnsi="Times New Roman"/>
          <w:iCs/>
        </w:rPr>
        <w:t>.</w:t>
      </w:r>
      <w:r w:rsidR="00027F0B">
        <w:rPr>
          <w:rFonts w:ascii="Times New Roman" w:hAnsi="Times New Roman"/>
          <w:iCs/>
        </w:rPr>
        <w:br/>
      </w:r>
      <w:r w:rsidR="00F97FF1">
        <w:rPr>
          <w:rFonts w:ascii="Times New Roman" w:hAnsi="Times New Roman"/>
          <w:iCs/>
        </w:rPr>
        <w:t>z 2019 r. poz. 1186 ze. zm.</w:t>
      </w:r>
      <w:r>
        <w:rPr>
          <w:rFonts w:ascii="Times New Roman" w:hAnsi="Times New Roman"/>
          <w:iCs/>
        </w:rPr>
        <w:t>).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niniejszej umowy ustalają, że zmiana na stanowisku Kierownika Budowy wymaga pisemnego poinformowania Zamawiającego. Zmiana Kierownika Budowy możliwa jest jedynie </w:t>
      </w:r>
      <w:r w:rsidR="00367B1A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przypadku, w którym osoba zatrudniana na tym stanowisku posiada uprawnienia zastrzeżone przez Zamawiającego w SIWZ.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 trakcie wykonywania robót obiektywnie konieczna będzie zmiana jednej z osób deklarowanych przez Wykonawcę w Ofercie, Wykonawca powiadomi o tym fakcie Inspektora nadzoru wskazując przyczynę zmiany oraz osobę zastępującą i przedstawiając jej kwalifikacje </w:t>
      </w:r>
      <w:r w:rsidR="002C534C">
        <w:rPr>
          <w:rFonts w:ascii="Times New Roman" w:hAnsi="Times New Roman"/>
        </w:rPr>
        <w:br/>
      </w:r>
      <w:r>
        <w:rPr>
          <w:rFonts w:ascii="Times New Roman" w:hAnsi="Times New Roman"/>
        </w:rPr>
        <w:t>co najmniej równe kwalifikacjom wymaganym przez Zamawiającego w postępowaniu o udzielenie zamówienia publicznego prowadzącym do zawarcia umowy.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przedłożyć Inspektorowi nadzoru propozycje zmian, o których mowa w pkt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traktowana jako przyczyna leżąca po stronie Wykonawcy i nie może stanowić podstawy do przedłużenia terminu zakończenia robót.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osób, o których mowa w pkt 7 i 8, wymaga zatwierdzenia przez Inspektora nadzoru i nie wymaga zmiany umowy.  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zapewnić, żeby Kierownik budowy oraz kierownicy robót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branżowych (jeżeli kierownicy robót branżowych są zaangażowani) fizycznie przebywali </w:t>
      </w:r>
      <w:r w:rsidR="00E51E9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wykonywali swoje obowiązki na terenie budowy.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Wykonawca jest zobowiązany zapewnić, aby osoby zaangażowane do wykonania robót nosiły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na terenie budowy oznaczenia identyfikujące podmioty, które je zaangażowały.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E1993" w:rsidRDefault="00AE1993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E1993" w:rsidRDefault="00AE1993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E1993" w:rsidRDefault="00AE1993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 Procedury bezpieczeństwa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zwrócić się o usunięcie określonych osób, gdy osoby te: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przestrzegają przepisów BHP,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prowadzą dokumentacji budowy zgodnie z Prawem budowlanym,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wykonują robót budowlanych zgodnie z projektem budowlanym, specyfikacją techniczną wykonania i odbioru robót budowlanych oraz zasadami wiedzy technicznej.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prowadzić na bieżąco i przechowywać dokumenty zgodnie z przepisami  ustawy Prawo budowlane.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Od daty protokolarnego przejęcia budowy do końcowego odbioru robót, Wykonawca ponosi odpowiedzialność na zasadach ogólnych, za wszelkie szkody powstałe na budowie.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własny koszt:</w:t>
      </w:r>
    </w:p>
    <w:p w:rsidR="007B7EF1" w:rsidRPr="00D17078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Przygotuje zaplecze budowy tj. odpowiednie pomieszczenia magazynowe na składowanie materiałów i narzędzi, pomieszczenia socjal</w:t>
      </w:r>
      <w:r w:rsidR="007B7EF1">
        <w:rPr>
          <w:rFonts w:ascii="Times New Roman" w:hAnsi="Times New Roman"/>
        </w:rPr>
        <w:t xml:space="preserve">ne dla swoich pracowników, wraz </w:t>
      </w:r>
      <w:r>
        <w:rPr>
          <w:rFonts w:ascii="Times New Roman" w:hAnsi="Times New Roman"/>
        </w:rPr>
        <w:t xml:space="preserve">z oznakowaniem </w:t>
      </w:r>
    </w:p>
    <w:p w:rsidR="00E86CDF" w:rsidRDefault="00E86CDF" w:rsidP="007B7EF1">
      <w:pPr>
        <w:suppressAutoHyphens/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(tablica informacyjna),  zamontuje liczni</w:t>
      </w:r>
      <w:r w:rsidR="007B7EF1">
        <w:rPr>
          <w:rFonts w:ascii="Times New Roman" w:hAnsi="Times New Roman"/>
        </w:rPr>
        <w:t xml:space="preserve">ki poboru energii elektrycznej </w:t>
      </w:r>
      <w:r>
        <w:rPr>
          <w:rFonts w:ascii="Times New Roman" w:hAnsi="Times New Roman"/>
        </w:rPr>
        <w:t>i wody ponosząc koszty ich zużycia w okresie realizacji robót.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 lub zapewni sporządzenie, przed rozpoczęciem robót, planu bezpieczeństwa </w:t>
      </w:r>
      <w:r>
        <w:rPr>
          <w:rFonts w:ascii="Times New Roman" w:hAnsi="Times New Roman"/>
        </w:rPr>
        <w:br/>
        <w:t>i ochrony zdrowia w zakresie określonym w art. 21a ustawy Prawo budowlane oraz Rozporządzeniu Ministra Infrastruktury z dnia 23.06.2003 r. w sprawie informacji dotyczącej bezpieczeństwa i ochrony zdrowia oraz planu bezpieczeństwa i ochrony zdrowia (Dz. U z 2003r. Nr 120, poz. 1126),  i dostarczy go Zamawiającemu.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dozór terenu budowy jak również ochronę znajdującego się na nim mienia.</w:t>
      </w:r>
    </w:p>
    <w:p w:rsidR="00E86CDF" w:rsidRDefault="00E86CDF" w:rsidP="001D6BBA">
      <w:pPr>
        <w:widowControl w:val="0"/>
        <w:numPr>
          <w:ilvl w:val="0"/>
          <w:numId w:val="13"/>
        </w:numPr>
        <w:tabs>
          <w:tab w:val="clear" w:pos="360"/>
          <w:tab w:val="num" w:pos="0"/>
          <w:tab w:val="left" w:pos="426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Zorganizuje zaplecze budowy, zużycia energii i wywóz śmieci. Wykonawca doprowadzi oraz rozliczy niezbędne media na terenie budowy, stosownie do potrzeb wykonywanych prac. Do Wykonawcy należy informowanie zarządców mediów znajdujących się w pobliżu prowadzonych robót wraz  z ponoszeniem ewentualnych kosztów nadzoru z ramienia tych służb.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Pokryje wszystkie koszty związane z odbiorami inwestycji między innymi: kamerowanie, koszty próby szczelności, badania bakteriologiczne, inwentaryzacje powykonawczą oraz koszty związane z zajęciem pasa drogowego. 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9 Materiały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zobowiązuje się do wykonania przedmiotu umowy z materiałów własnych.</w:t>
      </w:r>
    </w:p>
    <w:p w:rsidR="00E86CDF" w:rsidRDefault="00E86CDF" w:rsidP="001D6BBA">
      <w:pPr>
        <w:numPr>
          <w:ilvl w:val="0"/>
          <w:numId w:val="14"/>
        </w:numPr>
        <w:tabs>
          <w:tab w:val="num" w:pos="426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i urządzenia muszą odpowiadać wymogom wyrobów dopuszczonych do obrotu i stosowania w budownictwie zgodnie z ustawą z dnia 16 kwietnia 2004 roku o wyrobach budowlanych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</w:t>
      </w:r>
      <w:r w:rsidR="00F97FF1">
        <w:rPr>
          <w:rFonts w:ascii="Times New Roman" w:hAnsi="Times New Roman"/>
        </w:rPr>
        <w:t>z 2019 r. poz. 1186</w:t>
      </w:r>
      <w:r>
        <w:rPr>
          <w:rFonts w:ascii="Times New Roman" w:hAnsi="Times New Roman"/>
        </w:rPr>
        <w:t xml:space="preserve"> ze zm.) i zgodnie z art.10 ustawy z dnia </w:t>
      </w:r>
      <w:r>
        <w:rPr>
          <w:rFonts w:ascii="Times New Roman" w:hAnsi="Times New Roman"/>
        </w:rPr>
        <w:br/>
        <w:t>7 lipca 1994 r. Prawo budowlane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</w:t>
      </w:r>
      <w:r w:rsidR="00BA7747">
        <w:rPr>
          <w:rFonts w:ascii="Times New Roman" w:hAnsi="Times New Roman"/>
        </w:rPr>
        <w:t>U</w:t>
      </w:r>
      <w:proofErr w:type="spellEnd"/>
      <w:r w:rsidR="00BA7747">
        <w:rPr>
          <w:rFonts w:ascii="Times New Roman" w:hAnsi="Times New Roman"/>
        </w:rPr>
        <w:t>. z 2019 r. poz. 1186</w:t>
      </w:r>
      <w:r>
        <w:rPr>
          <w:rFonts w:ascii="Times New Roman" w:hAnsi="Times New Roman"/>
        </w:rPr>
        <w:t xml:space="preserve">) dokumentacją projektową oraz specyfikacji technicznej wykonania i odbioru robót budowlanych. </w:t>
      </w:r>
    </w:p>
    <w:p w:rsidR="00E86CDF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uzasadnionych przypadkach na żądanie </w:t>
      </w:r>
      <w:r>
        <w:rPr>
          <w:rFonts w:ascii="Times New Roman" w:hAnsi="Times New Roman"/>
          <w:bCs/>
        </w:rPr>
        <w:t>Zamawiającego, Wykonawca</w:t>
      </w:r>
      <w:r>
        <w:rPr>
          <w:rFonts w:ascii="Times New Roman" w:hAnsi="Times New Roman"/>
        </w:rPr>
        <w:t xml:space="preserve"> musi przedstawić dodatkowe badania laboratoryjne wbudowanych i użytych materiałów. Badania te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>wykona na własny koszt.</w:t>
      </w:r>
    </w:p>
    <w:p w:rsidR="00E86CDF" w:rsidRPr="00EC0E06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zobowiązany, na każde żądanie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(Inspektora Nadzoru) przed ich wbudowaniem. Zamawiający dokona akceptacji materiałów w terminie do 5 dni.</w:t>
      </w: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Pr="00D17078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10  Wynagrodzenie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0334C2" w:rsidRPr="000334C2" w:rsidRDefault="00E86CDF" w:rsidP="001D6BBA">
      <w:pPr>
        <w:numPr>
          <w:ilvl w:val="0"/>
          <w:numId w:val="15"/>
        </w:numPr>
        <w:tabs>
          <w:tab w:val="left" w:pos="502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Strony ustalają, że obowiązującą ich formą wynagrodzenia będzie wynagrodzenie ryczałtowe za wykonanie całego zamówienia ujętego w </w:t>
      </w:r>
      <w:r>
        <w:rPr>
          <w:rFonts w:ascii="Times New Roman" w:hAnsi="Times New Roman"/>
          <w:bCs/>
        </w:rPr>
        <w:t>§ 1</w:t>
      </w:r>
      <w:r>
        <w:rPr>
          <w:rFonts w:ascii="Times New Roman" w:hAnsi="Times New Roman"/>
        </w:rPr>
        <w:t xml:space="preserve">, zgodnie z ofertą złożoną przez Wykonawcę </w:t>
      </w:r>
      <w:r>
        <w:rPr>
          <w:rFonts w:ascii="Times New Roman" w:hAnsi="Times New Roman"/>
        </w:rPr>
        <w:br/>
        <w:t xml:space="preserve">w postępowaniu </w:t>
      </w:r>
      <w:proofErr w:type="spellStart"/>
      <w:r>
        <w:rPr>
          <w:rFonts w:ascii="Times New Roman" w:hAnsi="Times New Roman"/>
        </w:rPr>
        <w:t>przetargowym,</w:t>
      </w:r>
      <w:r w:rsidR="000334C2">
        <w:rPr>
          <w:rFonts w:ascii="Times New Roman" w:hAnsi="Times New Roman"/>
        </w:rPr>
        <w:t>za</w:t>
      </w:r>
      <w:proofErr w:type="spellEnd"/>
      <w:r w:rsidR="000334C2">
        <w:rPr>
          <w:rFonts w:ascii="Times New Roman" w:hAnsi="Times New Roman"/>
        </w:rPr>
        <w:t>:</w:t>
      </w:r>
    </w:p>
    <w:p w:rsidR="00DE0D39" w:rsidRPr="00DE0D39" w:rsidRDefault="00AE1993" w:rsidP="00AE1993">
      <w:pPr>
        <w:pStyle w:val="Akapitzlist"/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</w:rPr>
      </w:pPr>
      <w:r w:rsidRPr="00AE1993">
        <w:rPr>
          <w:rFonts w:ascii="Times New Roman" w:hAnsi="Times New Roman"/>
          <w:b/>
        </w:rPr>
        <w:t xml:space="preserve">Budowa  sieci kanalizacji sanitarnej z obiektami  towarzyszącymi w </w:t>
      </w:r>
      <w:proofErr w:type="spellStart"/>
      <w:r w:rsidRPr="00AE1993">
        <w:rPr>
          <w:rFonts w:ascii="Times New Roman" w:hAnsi="Times New Roman"/>
          <w:b/>
        </w:rPr>
        <w:t>msc</w:t>
      </w:r>
      <w:proofErr w:type="spellEnd"/>
      <w:r w:rsidRPr="00AE1993">
        <w:rPr>
          <w:rFonts w:ascii="Times New Roman" w:hAnsi="Times New Roman"/>
          <w:b/>
        </w:rPr>
        <w:t xml:space="preserve">. Kołomań </w:t>
      </w:r>
      <w:r>
        <w:rPr>
          <w:rFonts w:ascii="Times New Roman" w:hAnsi="Times New Roman"/>
          <w:b/>
        </w:rPr>
        <w:br/>
      </w:r>
      <w:r w:rsidRPr="00AE1993">
        <w:rPr>
          <w:rFonts w:ascii="Times New Roman" w:hAnsi="Times New Roman"/>
          <w:b/>
        </w:rPr>
        <w:t xml:space="preserve">i Długojów, </w:t>
      </w:r>
      <w:proofErr w:type="spellStart"/>
      <w:r w:rsidRPr="00AE1993">
        <w:rPr>
          <w:rFonts w:ascii="Times New Roman" w:hAnsi="Times New Roman"/>
          <w:b/>
        </w:rPr>
        <w:t>gm</w:t>
      </w:r>
      <w:proofErr w:type="spellEnd"/>
      <w:r w:rsidRPr="00AE1993">
        <w:rPr>
          <w:rFonts w:ascii="Times New Roman" w:hAnsi="Times New Roman"/>
          <w:b/>
        </w:rPr>
        <w:t xml:space="preserve">, </w:t>
      </w:r>
      <w:proofErr w:type="spellStart"/>
      <w:r w:rsidRPr="00AE1993">
        <w:rPr>
          <w:rFonts w:ascii="Times New Roman" w:hAnsi="Times New Roman"/>
          <w:b/>
        </w:rPr>
        <w:t>Zagnańsk”</w:t>
      </w:r>
      <w:r w:rsidR="00E86CDF" w:rsidRPr="000334C2">
        <w:rPr>
          <w:rFonts w:ascii="Times New Roman" w:hAnsi="Times New Roman"/>
          <w:b/>
        </w:rPr>
        <w:t>w</w:t>
      </w:r>
      <w:proofErr w:type="spellEnd"/>
      <w:r w:rsidR="00E86CDF" w:rsidRPr="000334C2">
        <w:rPr>
          <w:rFonts w:ascii="Times New Roman" w:hAnsi="Times New Roman"/>
          <w:b/>
        </w:rPr>
        <w:t xml:space="preserve"> kwocie brutto:</w:t>
      </w:r>
      <w:r w:rsidR="00AC2D54" w:rsidRPr="000334C2">
        <w:rPr>
          <w:rFonts w:ascii="Times New Roman" w:hAnsi="Times New Roman"/>
          <w:b/>
        </w:rPr>
        <w:t>……….</w:t>
      </w:r>
      <w:r w:rsidR="00E86CDF" w:rsidRPr="000334C2">
        <w:rPr>
          <w:rFonts w:ascii="Times New Roman" w:hAnsi="Times New Roman"/>
          <w:b/>
        </w:rPr>
        <w:t>zł.</w:t>
      </w:r>
      <w:r w:rsidR="00DE0D39">
        <w:rPr>
          <w:rFonts w:ascii="Times New Roman" w:hAnsi="Times New Roman"/>
          <w:bCs/>
        </w:rPr>
        <w:t xml:space="preserve">(słownie </w:t>
      </w:r>
      <w:r w:rsidR="00E86CDF" w:rsidRPr="00DE0D39">
        <w:rPr>
          <w:rFonts w:ascii="Times New Roman" w:hAnsi="Times New Roman"/>
          <w:bCs/>
        </w:rPr>
        <w:t>złotych:</w:t>
      </w:r>
      <w:r w:rsidR="00817F2C" w:rsidRPr="00DE0D39">
        <w:rPr>
          <w:rFonts w:ascii="Times New Roman" w:hAnsi="Times New Roman"/>
          <w:bCs/>
        </w:rPr>
        <w:t>………</w:t>
      </w:r>
      <w:r w:rsidR="00DE0D39">
        <w:rPr>
          <w:rFonts w:ascii="Times New Roman" w:hAnsi="Times New Roman"/>
          <w:bCs/>
        </w:rPr>
        <w:t>……….),w tym należny podatek VAT w wysokości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Cs/>
        </w:rPr>
      </w:pPr>
      <w:r w:rsidRPr="00505D4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>.</w:t>
      </w:r>
      <w:r w:rsidR="003F3178">
        <w:rPr>
          <w:rFonts w:ascii="Times New Roman" w:hAnsi="Times New Roman"/>
          <w:bCs/>
        </w:rPr>
        <w:t xml:space="preserve">W </w:t>
      </w:r>
      <w:r w:rsidR="00E86CDF">
        <w:rPr>
          <w:rFonts w:ascii="Times New Roman" w:hAnsi="Times New Roman"/>
          <w:bCs/>
        </w:rPr>
        <w:t>przypadku zmiany przez władzę ustawodawczą procentowej stawki podatku VAT, kwota brutto niefakturowanej części wynagrodzenia zostanie aneksem do niniejszej umowy odpowiednio dostosowana.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 w:rsidRPr="00505D40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Cs/>
        </w:rPr>
        <w:t>.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</w:rPr>
        <w:t xml:space="preserve">zobowiązany jest do wykonania przedmiotu umowy w pełnym zakresie, zgodnie </w:t>
      </w:r>
      <w:r w:rsidR="00E86CDF">
        <w:rPr>
          <w:rFonts w:ascii="Times New Roman" w:hAnsi="Times New Roman"/>
        </w:rPr>
        <w:br/>
        <w:t xml:space="preserve">z dokumentacją techniczną, specyfikacją techniczną wykonania i odbioru robót budowlanych </w:t>
      </w:r>
      <w:r w:rsidR="00E86CDF">
        <w:rPr>
          <w:rFonts w:ascii="Times New Roman" w:hAnsi="Times New Roman"/>
        </w:rPr>
        <w:br/>
        <w:t>i przedmiarem robót, w oparciu o harmonogram rzeczowo - finansowy robót, stanowiący załącznik Nr 3 do umowy</w:t>
      </w:r>
      <w:r w:rsidR="00E86CDF">
        <w:rPr>
          <w:rFonts w:ascii="Times New Roman" w:hAnsi="Times New Roman"/>
          <w:b/>
        </w:rPr>
        <w:t>.</w:t>
      </w:r>
    </w:p>
    <w:p w:rsidR="00E86CDF" w:rsidRDefault="00E86CDF" w:rsidP="001D6BBA">
      <w:pPr>
        <w:numPr>
          <w:ilvl w:val="0"/>
          <w:numId w:val="16"/>
        </w:numPr>
        <w:tabs>
          <w:tab w:val="left" w:pos="502"/>
        </w:tabs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86CDF" w:rsidRDefault="00505D40" w:rsidP="00C902A2">
      <w:pPr>
        <w:tabs>
          <w:tab w:val="left" w:pos="502"/>
        </w:tabs>
        <w:suppressAutoHyphens/>
        <w:spacing w:after="0" w:line="288" w:lineRule="auto"/>
        <w:ind w:left="720" w:hanging="436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 xml:space="preserve">W ramach wymienionej w </w:t>
      </w:r>
      <w:r w:rsidR="00E86CDF">
        <w:rPr>
          <w:rFonts w:ascii="Times New Roman" w:hAnsi="Times New Roman"/>
          <w:bCs/>
        </w:rPr>
        <w:t xml:space="preserve">ust. 1 </w:t>
      </w:r>
      <w:r w:rsidR="00E86CDF">
        <w:rPr>
          <w:rFonts w:ascii="Times New Roman" w:hAnsi="Times New Roman"/>
        </w:rPr>
        <w:t xml:space="preserve">ceny brutto wykonania przedmiotu umowy 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</w:rPr>
        <w:t xml:space="preserve">: 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pełną obsługę w zakresie wykonania wszystkich pomiarów, również geodezyjnych i dokumentacji powykonawczej.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Usunie materiały zbędne z placu budowy, uporządkuje teren budowy, przywróci stan pierwotny.</w:t>
      </w:r>
    </w:p>
    <w:p w:rsidR="00E86CDF" w:rsidRDefault="00505D40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>Wykonawca pokrywa koszty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DB1B67" w:rsidRPr="00DB1B67" w:rsidRDefault="00DB1B67" w:rsidP="00DB1B67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DB1B67">
        <w:rPr>
          <w:rFonts w:ascii="Times New Roman" w:hAnsi="Times New Roman"/>
        </w:rPr>
        <w:t>.Wykonawca oświadcza, że numer rachunku bankowego wskazany na fakturach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 wystawionych z związku z realizacją umowy jest numerem podanym do Urzędu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 Skarbowego i jest właściwym dla dokonania rozliczeń n</w:t>
      </w:r>
      <w:r>
        <w:rPr>
          <w:rFonts w:ascii="Times New Roman" w:hAnsi="Times New Roman"/>
        </w:rPr>
        <w:t>a zasadach podzielnej płatności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( </w:t>
      </w:r>
      <w:proofErr w:type="spellStart"/>
      <w:r w:rsidRPr="00DB1B67">
        <w:rPr>
          <w:rFonts w:ascii="Times New Roman" w:hAnsi="Times New Roman"/>
        </w:rPr>
        <w:t>splitpayment</w:t>
      </w:r>
      <w:proofErr w:type="spellEnd"/>
      <w:r w:rsidRPr="00DB1B67">
        <w:rPr>
          <w:rFonts w:ascii="Times New Roman" w:hAnsi="Times New Roman"/>
        </w:rPr>
        <w:t>).</w:t>
      </w:r>
    </w:p>
    <w:p w:rsidR="00DB1B67" w:rsidRDefault="00DB1B67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Pr="0097597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§ 11 Warunki płatności </w:t>
      </w:r>
    </w:p>
    <w:p w:rsidR="00EB1C3E" w:rsidRPr="0097597F" w:rsidRDefault="00EB1C3E" w:rsidP="00EB1C3E">
      <w:pPr>
        <w:pStyle w:val="Bezodstpw1"/>
        <w:spacing w:line="288" w:lineRule="auto"/>
        <w:jc w:val="both"/>
        <w:rPr>
          <w:rFonts w:ascii="Times New Roman" w:eastAsia="Times-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1.Strony postanawiają, że rozliczenie za wykonane i odebrane roboty nastąpi </w:t>
      </w:r>
      <w:r w:rsidRPr="0097597F">
        <w:rPr>
          <w:rFonts w:ascii="Times New Roman" w:eastAsia="Times-Roman" w:hAnsi="Times New Roman"/>
          <w:b/>
          <w:sz w:val="22"/>
          <w:szCs w:val="22"/>
        </w:rPr>
        <w:t>na podstawie    faktur:</w:t>
      </w:r>
    </w:p>
    <w:p w:rsidR="0057732A" w:rsidRPr="003F3178" w:rsidRDefault="00034F9C" w:rsidP="003F3178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57732A" w:rsidRPr="0097597F">
        <w:rPr>
          <w:rFonts w:ascii="Times New Roman" w:hAnsi="Times New Roman"/>
          <w:sz w:val="22"/>
          <w:szCs w:val="22"/>
        </w:rPr>
        <w:t>Zamawiający ustala dokonanie płatności dla Wykonawcy za wykonanie przedmiotu zamówienia na podstawie: pięciu faktur (czterech częściowych i końcowej) płatnych w ciągu 30 dni od daty ich wpływu do Zamawiającego.</w:t>
      </w:r>
    </w:p>
    <w:p w:rsidR="003F3178" w:rsidRDefault="003F3178" w:rsidP="0097597F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</w:t>
      </w:r>
      <w:r w:rsidRPr="003F3178">
        <w:rPr>
          <w:rFonts w:ascii="Times New Roman" w:hAnsi="Times New Roman"/>
          <w:sz w:val="22"/>
          <w:szCs w:val="22"/>
        </w:rPr>
        <w:t>W  2020 roku jedną  fakturą do kwoty 100 000,00 zł, za wykonane prace projektowe zgodnie z załączonym do umowy  harmono</w:t>
      </w:r>
      <w:r>
        <w:rPr>
          <w:rFonts w:ascii="Times New Roman" w:hAnsi="Times New Roman"/>
          <w:sz w:val="22"/>
          <w:szCs w:val="22"/>
        </w:rPr>
        <w:t>gramem rzeczowo – finansowym,</w:t>
      </w:r>
    </w:p>
    <w:p w:rsidR="003F3178" w:rsidRPr="003F3178" w:rsidRDefault="003F3178" w:rsidP="003F3178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</w:t>
      </w:r>
      <w:r w:rsidRPr="00034F9C">
        <w:rPr>
          <w:rFonts w:ascii="Times New Roman" w:hAnsi="Times New Roman"/>
          <w:sz w:val="22"/>
          <w:szCs w:val="22"/>
        </w:rPr>
        <w:t>W 2021 roku pozostała kwota wynikająca z kontraktu  czterema  fakturami</w:t>
      </w:r>
      <w:r w:rsidRPr="003F3178">
        <w:rPr>
          <w:rFonts w:ascii="Times New Roman" w:hAnsi="Times New Roman"/>
          <w:sz w:val="22"/>
          <w:szCs w:val="22"/>
        </w:rPr>
        <w:t xml:space="preserve"> (II,III,IV zgodnie z harmonogramem rzeczowo finansowym i faktura </w:t>
      </w:r>
      <w:r w:rsidRPr="00034F9C">
        <w:rPr>
          <w:rFonts w:ascii="Times New Roman" w:hAnsi="Times New Roman"/>
          <w:sz w:val="22"/>
          <w:szCs w:val="22"/>
        </w:rPr>
        <w:t>V</w:t>
      </w:r>
      <w:r w:rsidRPr="003F3178">
        <w:rPr>
          <w:rFonts w:ascii="Times New Roman" w:hAnsi="Times New Roman"/>
          <w:sz w:val="22"/>
          <w:szCs w:val="22"/>
        </w:rPr>
        <w:t xml:space="preserve"> - końcowa </w:t>
      </w:r>
      <w:r w:rsidRPr="003F3178">
        <w:rPr>
          <w:rFonts w:ascii="Times New Roman" w:hAnsi="Times New Roman"/>
          <w:sz w:val="22"/>
          <w:szCs w:val="22"/>
        </w:rPr>
        <w:br/>
        <w:t xml:space="preserve"> w wysokości 10%, płatna po wykonaniu pozostałego zakresu zamówienia.  Faktura końcowa płatna po zakończeniu robót i bezusterkowym odbiorze całego zakresu przedmiotu zamówienia oraz przekazaniu Zamawiającemu pełnej dokumentacji odbiorowej).</w:t>
      </w:r>
    </w:p>
    <w:p w:rsidR="0057732A" w:rsidRPr="0097597F" w:rsidRDefault="00034F9C" w:rsidP="0057732A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0" w:right="-142" w:firstLine="0"/>
        <w:rPr>
          <w:b w:val="0"/>
          <w:sz w:val="22"/>
          <w:szCs w:val="22"/>
        </w:rPr>
      </w:pPr>
      <w:r>
        <w:rPr>
          <w:sz w:val="22"/>
          <w:szCs w:val="22"/>
        </w:rPr>
        <w:t>3</w:t>
      </w:r>
      <w:r w:rsidR="00E86CDF" w:rsidRPr="0097597F">
        <w:rPr>
          <w:b w:val="0"/>
          <w:sz w:val="22"/>
          <w:szCs w:val="22"/>
        </w:rPr>
        <w:t xml:space="preserve">.Płatność nastąpi po uprzednim sprawdzeniu faktury przez Zamawiającego pod względem  </w:t>
      </w:r>
      <w:r w:rsidR="00E86CDF" w:rsidRPr="0097597F">
        <w:rPr>
          <w:b w:val="0"/>
          <w:sz w:val="22"/>
          <w:szCs w:val="22"/>
        </w:rPr>
        <w:br/>
        <w:t>merytorycznym i rachunkowym</w:t>
      </w:r>
      <w:r w:rsidR="0097597F" w:rsidRPr="0057732A">
        <w:rPr>
          <w:rFonts w:eastAsiaTheme="minorHAnsi"/>
          <w:bCs/>
          <w:sz w:val="22"/>
          <w:szCs w:val="22"/>
        </w:rPr>
        <w:t xml:space="preserve"> w ciągu 30 dni od daty ich wpływu do Zamawiającego</w:t>
      </w:r>
      <w:r w:rsidR="00E86CDF" w:rsidRPr="0097597F">
        <w:rPr>
          <w:b w:val="0"/>
          <w:sz w:val="22"/>
          <w:szCs w:val="22"/>
        </w:rPr>
        <w:t>.</w:t>
      </w:r>
    </w:p>
    <w:p w:rsidR="00F60AE0" w:rsidRPr="0097597F" w:rsidRDefault="009514FF" w:rsidP="0057732A">
      <w:pPr>
        <w:pStyle w:val="BodyTextIndent3"/>
        <w:suppressAutoHyphens/>
        <w:ind w:left="0" w:right="23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86CDF" w:rsidRPr="0097597F">
        <w:rPr>
          <w:sz w:val="22"/>
          <w:szCs w:val="22"/>
        </w:rPr>
        <w:t>.Za dzień zapłaty uznaje się dzień obciążenia rachunku Zamawiającego.</w:t>
      </w:r>
    </w:p>
    <w:p w:rsidR="003F3178" w:rsidRDefault="003F3178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9514FF" w:rsidRDefault="009514FF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9514FF" w:rsidRDefault="009514FF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9514FF" w:rsidRDefault="009514FF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9514FF" w:rsidRPr="006C7DA6" w:rsidRDefault="009514FF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§ 12 Zabezpieczenie należytego wykonania umowy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 podpisaniem umowy,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złoży u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dokument stwierdzający zabezpieczenie należytego wykonania przedmiotu zamówienia.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</w:rPr>
        <w:t xml:space="preserve">zabezpieczenia należytego wykonania przedmiotu umowy w kwocie stanowiącej 10 % ceny brutto wykonania przedmiotu umowy, tj. kwoty  </w:t>
      </w:r>
      <w:r>
        <w:rPr>
          <w:rFonts w:ascii="Times New Roman" w:hAnsi="Times New Roman"/>
        </w:rPr>
        <w:br/>
      </w:r>
      <w:r w:rsidR="00993D56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zł.(słownie złotych</w:t>
      </w:r>
      <w:r w:rsidR="00993D56"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>:).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należytego wykonania przedmiotu umowy  wniesione</w:t>
      </w:r>
      <w:r w:rsidR="008E2844">
        <w:rPr>
          <w:rFonts w:ascii="Times New Roman" w:hAnsi="Times New Roman"/>
        </w:rPr>
        <w:t>:………………………….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zabezpieczenia, gwarantująca wykonanie robót zgodnie z umową, w wysokości 70 % całości zabezpieczenia zwrócona zostanie </w:t>
      </w:r>
      <w:r>
        <w:rPr>
          <w:rFonts w:ascii="Times New Roman" w:hAnsi="Times New Roman"/>
          <w:bCs/>
        </w:rPr>
        <w:t xml:space="preserve">Wykonawcy </w:t>
      </w:r>
      <w:r>
        <w:rPr>
          <w:rFonts w:ascii="Times New Roman" w:hAnsi="Times New Roman"/>
        </w:rPr>
        <w:t xml:space="preserve">w ciągu 30 dni po odbiorze końcowym przedmiotu umowy, tj. wykonania zamówienia i uznania przez zamawiającego za należycie wykonane.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Pozostała część zabezpieczenia w wysokości 30 % całości zabezpieczenia służąca do pokrycia roszczeń w ramach gwarancji, zwrócona zostanie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nie później niż w 15 dniu po upływie okresu gwarancji.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Zwrócona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kwota zabezpieczenia należytego wykonania umowy, określona </w:t>
      </w:r>
      <w:r>
        <w:rPr>
          <w:rFonts w:ascii="Times New Roman" w:hAnsi="Times New Roman"/>
        </w:rPr>
        <w:br/>
        <w:t xml:space="preserve">w ust. 2 może ulec zmniejszeniu z tytułu potrąceń za złą jakość robót, nie dotrzymania terminu zakończenia prac lub nakładów poniesionych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na usunięcie ewentualnych wad, jeżeli nie dokonał tego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>.</w:t>
      </w:r>
    </w:p>
    <w:p w:rsidR="00E86CDF" w:rsidRPr="00E03E05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 może dochodzić zaspokojenia z zabezpieczenia należytego wykonania umowy, jeżeli jakakolwiek kwota należna Zamawiającemu od Wykonawcy w związku </w:t>
      </w:r>
      <w:r w:rsidRPr="00E03E05">
        <w:rPr>
          <w:rFonts w:ascii="Times New Roman" w:hAnsi="Times New Roman"/>
        </w:rPr>
        <w:t xml:space="preserve">z niewykonaniem lub nienależytym wykonaniem umowy nie zostanie zapłacona w terminie </w:t>
      </w:r>
      <w:r w:rsidRPr="00E03E05">
        <w:rPr>
          <w:rFonts w:ascii="Times New Roman" w:hAnsi="Times New Roman"/>
        </w:rPr>
        <w:br/>
        <w:t>4 dni od dnia otrzymania przez Wykonawcę pisemnego wezwania do zapłaty.</w:t>
      </w:r>
    </w:p>
    <w:p w:rsidR="00E86CDF" w:rsidRDefault="00E86CDF" w:rsidP="00E86CDF">
      <w:pPr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 Odbiór robót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1D6BBA">
      <w:pPr>
        <w:numPr>
          <w:ilvl w:val="0"/>
          <w:numId w:val="19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wykonaniu robót objętych umową,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przygotuje przedmiot umowy do odbioru końcowego i zawiadomi o tym pisemnie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19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zawiadomienia o zakończeniu robót Wykonawca załącza: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dziennik budowy potwierdzający gotowość do odbioru potwierdzony wpisem kierownika robót i w przypadku ustanowienia inspektora nadzoru również jego wpisem, 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kierownika budowy, że roboty zostały wykonane zgodnie z projektem oraz zakresem umownym, 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rzeczowe i finansowe,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powykonawczy i ewentualnie kosztorys różnicowy zatwierdzony  przez inspektora nadzoru,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inwentaryzację powykonawczą zrealizowanej infrastruktury, ewentualnie może przedstawić szkic inwentaryzacji geodezyjnej powykonawczej wraz z potwierdzeniem złożenia jej do Starostwa Powiatowego w Kielcach o zaewidencjonowanie,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atesty i certyfikaty na wbudowane materiały, urządzenia itp. – 2 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protokoły odbioru robót branżowych w trakcie realizacji inwestycji (Wodociągi Kieleckie, Zakład Gazowniczy, Energetyczny, Telekomunikacyjny, itp. – jeżeli istnieje taka konieczność wraz ze wszystkimi opłatami za w/w protokoły odbioru) – 2 szt. 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Odbiór końcowy przedmiotu umowy nastąpi komisyjnie z udziałem przedstawicieli Stron w ciągu 14 dni od daty powiadomienia Zamawiającego przez </w:t>
      </w:r>
      <w:proofErr w:type="spellStart"/>
      <w:r>
        <w:rPr>
          <w:rFonts w:ascii="Times New Roman" w:hAnsi="Times New Roman"/>
          <w:bCs/>
        </w:rPr>
        <w:t>Wykonawcęi</w:t>
      </w:r>
      <w:proofErr w:type="spellEnd"/>
      <w:r>
        <w:rPr>
          <w:rFonts w:ascii="Times New Roman" w:hAnsi="Times New Roman"/>
          <w:bCs/>
        </w:rPr>
        <w:t xml:space="preserve"> dostarczenia kompletu dokumentów o których mowa w ust. 2 niniejszego paragrafu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zakończy czynności odbioru najpóźniej w ciągu 14 dni, licząc od daty rozpoczęcia odbioru, o ile nie nastąpi przerwanie czynności odbiorowych.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toku czynności odbioru zostaną stwierdzone wady lub braki:</w:t>
      </w:r>
    </w:p>
    <w:p w:rsidR="00E86CDF" w:rsidRDefault="00E86CDF" w:rsidP="001D6BBA">
      <w:pPr>
        <w:numPr>
          <w:ilvl w:val="1"/>
          <w:numId w:val="2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nadające się do usunięcia – Zamawiający odmówi odbioru do czasu usunięcia wad lub braków, </w:t>
      </w:r>
    </w:p>
    <w:p w:rsidR="00E86CDF" w:rsidRDefault="00E86CDF" w:rsidP="001D6BBA">
      <w:pPr>
        <w:numPr>
          <w:ilvl w:val="1"/>
          <w:numId w:val="2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E86CDF" w:rsidRDefault="00E86CDF" w:rsidP="001D6BBA">
      <w:pPr>
        <w:pStyle w:val="Akapitzlist1"/>
        <w:numPr>
          <w:ilvl w:val="0"/>
          <w:numId w:val="21"/>
        </w:numPr>
        <w:spacing w:line="288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E86CDF" w:rsidRDefault="00E86CDF" w:rsidP="00E86CDF">
      <w:pPr>
        <w:pStyle w:val="Akapitzlist1"/>
        <w:spacing w:line="288" w:lineRule="auto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14 Okres gwarancji  za wady  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E86CDF" w:rsidRDefault="00E86CDF" w:rsidP="001D6BBA">
      <w:pPr>
        <w:numPr>
          <w:ilvl w:val="0"/>
          <w:numId w:val="23"/>
        </w:numPr>
        <w:suppressAutoHyphens/>
        <w:spacing w:after="0" w:line="288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  <w:b/>
          <w:bCs/>
        </w:rPr>
        <w:t xml:space="preserve"> gwarancji</w:t>
      </w:r>
      <w:r>
        <w:rPr>
          <w:rFonts w:ascii="Times New Roman" w:hAnsi="Times New Roman"/>
          <w:b/>
        </w:rPr>
        <w:t xml:space="preserve">  na  okres  </w:t>
      </w:r>
      <w:r w:rsidR="00AE0E71">
        <w:rPr>
          <w:rFonts w:ascii="Times New Roman" w:hAnsi="Times New Roman"/>
          <w:b/>
        </w:rPr>
        <w:t>………….</w:t>
      </w:r>
      <w:r>
        <w:rPr>
          <w:rFonts w:ascii="Times New Roman" w:hAnsi="Times New Roman"/>
          <w:b/>
          <w:bCs/>
        </w:rPr>
        <w:t xml:space="preserve"> miesięcy </w:t>
      </w:r>
      <w:r>
        <w:rPr>
          <w:rFonts w:ascii="Times New Roman" w:hAnsi="Times New Roman"/>
          <w:b/>
        </w:rPr>
        <w:t xml:space="preserve"> na wykonany</w:t>
      </w:r>
      <w:r>
        <w:rPr>
          <w:rFonts w:ascii="Times New Roman" w:hAnsi="Times New Roman"/>
        </w:rPr>
        <w:t xml:space="preserve"> przedmiot umowy.</w:t>
      </w:r>
    </w:p>
    <w:p w:rsidR="00E86CDF" w:rsidRPr="00034F9C" w:rsidRDefault="00E86CDF" w:rsidP="001D6BBA">
      <w:pPr>
        <w:numPr>
          <w:ilvl w:val="0"/>
          <w:numId w:val="2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Bieg </w:t>
      </w:r>
      <w:r>
        <w:rPr>
          <w:rFonts w:ascii="Times New Roman" w:hAnsi="Times New Roman"/>
          <w:b/>
          <w:bCs/>
        </w:rPr>
        <w:t>gwarancji</w:t>
      </w:r>
      <w:r>
        <w:rPr>
          <w:rFonts w:ascii="Times New Roman" w:hAnsi="Times New Roman"/>
        </w:rPr>
        <w:t xml:space="preserve"> rozpoczyna się z dniem końcowego odbioru przedmiotu umowy przez Zamawiającego.</w:t>
      </w:r>
    </w:p>
    <w:p w:rsidR="00034F9C" w:rsidRDefault="00034F9C" w:rsidP="00034F9C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034F9C" w:rsidRDefault="00034F9C" w:rsidP="00034F9C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15 Uprawnienia z tytułu gwarancji za wady </w:t>
      </w: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Cs/>
        </w:rPr>
      </w:pP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okresie trwania </w:t>
      </w:r>
      <w:r>
        <w:rPr>
          <w:b/>
          <w:bCs/>
          <w:sz w:val="22"/>
          <w:szCs w:val="22"/>
        </w:rPr>
        <w:t>gwarancji</w:t>
      </w:r>
      <w:r>
        <w:rPr>
          <w:bCs/>
          <w:sz w:val="22"/>
          <w:szCs w:val="22"/>
        </w:rPr>
        <w:t xml:space="preserve"> Wykonawca zobowiązuje się do usunięcia powstałych wad (usterek) w terminie ustalonym przez Zamawiającego</w:t>
      </w:r>
      <w:r>
        <w:rPr>
          <w:b/>
          <w:bCs/>
          <w:sz w:val="22"/>
          <w:szCs w:val="22"/>
        </w:rPr>
        <w:t>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usuwał wady (usterki) w okresie odpowiedzialności swoim kosztem </w:t>
      </w:r>
      <w:r>
        <w:rPr>
          <w:sz w:val="22"/>
          <w:szCs w:val="22"/>
        </w:rPr>
        <w:br/>
        <w:t>i staraniem.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wykryciu wady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jest zobowiązany zawiadomić </w:t>
      </w:r>
      <w:proofErr w:type="spellStart"/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>pisemnie</w:t>
      </w:r>
      <w:proofErr w:type="spellEnd"/>
      <w:r>
        <w:rPr>
          <w:sz w:val="22"/>
          <w:szCs w:val="22"/>
        </w:rPr>
        <w:t xml:space="preserve"> w terminie </w:t>
      </w:r>
      <w:r>
        <w:rPr>
          <w:sz w:val="22"/>
          <w:szCs w:val="22"/>
        </w:rPr>
        <w:br/>
        <w:t xml:space="preserve">7 dni od daty jej ujawnienia. 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istnienia wady obciążającej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wyznacza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odpowiedni termin na jej usunięcie. Usunięcie wady stwierdza się protokolarnie.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razie nie usunięcia, przez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Jeżeli wady nie uniemożliwiają użytkowania przedmiotu umowy zgodnie z jego przeznaczeniem,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może obniżyć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wynagrodzenie za ten przedmiot odpowiednio do utraconej wartości użytkowej, estetycznej i technicznej.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ind w:left="284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16 Zmiany umowy 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Zamawiający stosownie do art. 144 ust. 1 pkt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przewiduje następujące zmiany umowy: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opóźnienia w dokonaniu określonych czynności lub ich zaniechanie przez właściwe organy administracji państwowej, które nie są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jeżeli wystąpi brak możliwości wykonywania robót z powodu  nie dopuszczania do ich wykonywania przez</w:t>
      </w:r>
      <w:r>
        <w:rPr>
          <w:rFonts w:ascii="Times New Roman" w:hAnsi="Times New Roman"/>
        </w:rPr>
        <w:t xml:space="preserve"> uprawniony organ lub nakazania ich wstrzymania przez uprawniony organ, z przyczyn niezależnych od Wykonawcy,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>wystąpienia</w:t>
      </w:r>
      <w:r>
        <w:rPr>
          <w:rFonts w:ascii="Times New Roman" w:hAnsi="Times New Roman"/>
        </w:rPr>
        <w:t xml:space="preserve"> Siły wyższej uniemożliwiającej wykonanie przedmiotu umowy zgodnie z jej postanowieniami.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materiałów, parametrów technicznych, technologii wykonania robót budowlanych, sposobu i zakresu wykonania przedmiotu umowy w następujących sytuacjach: 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konieczności realizacji robót wynikających z wprowadzenia w Dokumentacji projektowej zmian uznanych za nieistotne odstępstwo od projektu budowlanego, wynikających z art. 36a ust. 1 </w:t>
      </w:r>
      <w:proofErr w:type="spellStart"/>
      <w:r>
        <w:rPr>
          <w:rFonts w:ascii="Times New Roman" w:hAnsi="Times New Roman"/>
        </w:rPr>
        <w:t>PrBud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konieczności zrealizowania przedmiotu umowy przy zastosowaniu innych rozwiązań technicznych lub materiałowych ze względu na zmiany obowiązującego prawa,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Siły wyższej uniemożliwiającej wykonanie przedmiotu umowy zgodnie z jej postanowieniami.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zmiany wynagrodzenia w przypadku rozliczenia robót zamiennych, których rozliczenie nastąpi na podstawie średnich cen z ostatniego opublikowanego cennika 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dla woj. świętokrzyskiego lub udokumentowaną najniższą cenę z trzech porównywalnych cen z hurtowni z tymi materiałami.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Zamawiającemu przysługuje prawo zmniejszenia wynagrodzenia w przypadku: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rezygnacji z części zakresu robót do wykonania w </w:t>
      </w:r>
      <w:r>
        <w:rPr>
          <w:b w:val="0"/>
          <w:sz w:val="22"/>
          <w:szCs w:val="22"/>
        </w:rPr>
        <w:t xml:space="preserve"> przypadku modyfikacji przedmiotu zamówienia w związku z wystąpieniem robót dodatkowych. Wynagrodzenie zostanie pomniejszone o roboty zaniechane.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braku konieczności wykonania robót wynikłych z błędów stwierdzonych w dokumentacji projektowej;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jeżeli wartość robót zamiennych będzie mniejsza od podstawowych.</w:t>
      </w:r>
    </w:p>
    <w:bookmarkEnd w:id="0"/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17 Procedura zmiany umowy 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</w:rPr>
      </w:pPr>
    </w:p>
    <w:p w:rsidR="00E86CDF" w:rsidRDefault="00E86CDF" w:rsidP="001D6BBA">
      <w:pPr>
        <w:pStyle w:val="redniasiatka1akcent21"/>
        <w:numPr>
          <w:ilvl w:val="6"/>
          <w:numId w:val="24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uważa się za uprawnionego do żądania przedłużenia terminu zakończenia robót, zmiany umowy w zakresie materiałów, parametrów technicznych, technologii wykonania robót budowlanych, sposobu 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E86CDF" w:rsidRDefault="00E86CDF" w:rsidP="001D6BBA">
      <w:pPr>
        <w:pStyle w:val="redniasiatka1akcent21"/>
        <w:numPr>
          <w:ilvl w:val="6"/>
          <w:numId w:val="24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Wniosek, o którym mowa w ust. 1 powinien zostać przekazany niezwłocznie, jednakże nie później niż w terminie 14 dni roboczych od dnia, w którym Wykonawca dowiedział się, lub powinien </w:t>
      </w:r>
      <w:r>
        <w:rPr>
          <w:rFonts w:ascii="Times New Roman" w:hAnsi="Times New Roman"/>
        </w:rPr>
        <w:lastRenderedPageBreak/>
        <w:t>dowiedzieć się o danym zdarzeniu lub okolicznościach. W terminie 7 dni roboczych od dnia otrzymania wniosku, o którym mowa w ust. 1wraz z propozycją wyceny robót i informacji uzasadniających żądanie zmiany umowy, Inspektor nadzoru zobowiązany jest do pisemnego ustosunkowania się do zgłoszonego żądania zmiany umowy, i odpowiednio propozycji wyceny robót, i przekazania go Zamawiającemu.</w:t>
      </w:r>
    </w:p>
    <w:p w:rsidR="003F3178" w:rsidRPr="003F3178" w:rsidRDefault="003F3178" w:rsidP="00E86CDF">
      <w:pPr>
        <w:pStyle w:val="redniasiatka1akcent21"/>
        <w:tabs>
          <w:tab w:val="left" w:pos="284"/>
          <w:tab w:val="left" w:pos="1134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18 Kary umowne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niewykonania lub nienależytego wykonania umowy mogą zostać naliczone kary umowne:</w:t>
      </w:r>
    </w:p>
    <w:p w:rsidR="00E86CDF" w:rsidRDefault="00E86CDF" w:rsidP="001D6BBA">
      <w:pPr>
        <w:numPr>
          <w:ilvl w:val="0"/>
          <w:numId w:val="2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zapłaci </w:t>
      </w:r>
      <w:r>
        <w:rPr>
          <w:rFonts w:ascii="Times New Roman" w:hAnsi="Times New Roman"/>
          <w:bCs/>
        </w:rPr>
        <w:t>Zamawiającemu</w:t>
      </w:r>
      <w:r>
        <w:rPr>
          <w:rFonts w:ascii="Times New Roman" w:hAnsi="Times New Roman"/>
        </w:rPr>
        <w:t xml:space="preserve"> karę umowną: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opóźnienie terminu w wykonaniu terminu końcowego przedmiotu umowy  </w:t>
      </w:r>
      <w:r>
        <w:rPr>
          <w:rFonts w:ascii="Times New Roman" w:hAnsi="Times New Roman"/>
        </w:rPr>
        <w:br/>
        <w:t xml:space="preserve">       w  wysokości 0,2 %  łącznego wynagrodzenia brutto określonego w § 10 ust. 1 umowy,</w:t>
      </w:r>
      <w:r>
        <w:rPr>
          <w:rFonts w:ascii="Times New Roman" w:hAnsi="Times New Roman"/>
        </w:rPr>
        <w:br/>
        <w:t xml:space="preserve">      za  każdy dzień  opóźnienia,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do zaakceptowania projektu umowy o podwykonawstwo, której przedmiotem są roboty budowlane, lub projektu jej zmiany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poświadczonej za zgodność z oryginałem kopii umowy o podwykonawstwo lub jej zmiany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brak zapłaty lub nieterminową zapłatę wynagrodzenia należnego podwykonawcom lub dalszym podwykonawcom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 wprowadzenie zmiany umowy o podwykonawstwo w zakresie terminu zapłaty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terminu w usunięciu wad i usterek w okresie gwarancji w wysokości 0,2 % łącznego wynagrodzenia brutto określonego w § 10 ust. 1 umowy, za każdy dzień opóźnienia liczonej od daty wyznaczonej na usunięcie wad,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</w:rPr>
        <w:t xml:space="preserve"> z przyczyn nie zawinionych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oraz odstąpienia od umowy przez Zamawiającego w przypadkach określonych w § 19 ust. 2 i 3 pkt 2-7 umowy w wysokości 10 %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 odmowę przedłożenia do wglądu lub nieprzedłożenie w terminie na wezwanie   </w:t>
      </w:r>
      <w:r>
        <w:rPr>
          <w:rFonts w:ascii="Times New Roman" w:hAnsi="Times New Roman"/>
        </w:rPr>
        <w:br/>
        <w:t xml:space="preserve">     Zamawiającego dokumentów, o których mowa w § 20 ust. 2 w wysokości 200 zł za każdy  </w:t>
      </w:r>
      <w:r>
        <w:rPr>
          <w:rFonts w:ascii="Times New Roman" w:hAnsi="Times New Roman"/>
        </w:rPr>
        <w:br/>
        <w:t xml:space="preserve">    przypadek. W przypadku kolejnych wezwań i nieprzedłożenia do wglądu lub </w:t>
      </w:r>
      <w:r>
        <w:rPr>
          <w:rFonts w:ascii="Times New Roman" w:hAnsi="Times New Roman"/>
        </w:rPr>
        <w:br/>
        <w:t xml:space="preserve">    nieprzedłożenia w terminie przez Wykonawcę dokumentów, o których mowa w § 20 ust. 2 </w:t>
      </w:r>
      <w:r>
        <w:rPr>
          <w:rFonts w:ascii="Times New Roman" w:hAnsi="Times New Roman"/>
        </w:rPr>
        <w:br/>
        <w:t xml:space="preserve">    kara może być nakładana wielokrotnie.</w:t>
      </w:r>
    </w:p>
    <w:p w:rsidR="00E86CDF" w:rsidRDefault="00E86CDF" w:rsidP="001D6BBA">
      <w:pPr>
        <w:pStyle w:val="BodyTextIndent21"/>
        <w:numPr>
          <w:ilvl w:val="0"/>
          <w:numId w:val="28"/>
        </w:numPr>
        <w:tabs>
          <w:tab w:val="clear" w:pos="360"/>
          <w:tab w:val="num" w:pos="426"/>
        </w:tabs>
        <w:spacing w:line="288" w:lineRule="auto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>zapłaci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karę umowną: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993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dokumentacji budowlanej w wysokości 0,2 % łącznego wynagrodzenia brutto określonego w § 10 ust. 1 umowy, licząc od terminu umownego na jej przekazanie;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993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opóźnienie w przekazaniu placu budowy w wysokości 0,1 % łącznego wynagrodzenia brutto określonego w § 10 ust. 1 umowy, za każdy dzień opóźnienia;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851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terminu w przeprowadzeniu odbioru końcowego w wysokości 0,2 % wynagrodzenia brutto określonego w § 10 ust. 1 umowy, za każdy dzień opóźnienia  licząc od następnego dnia po terminie, w którym odbiór miał być zakończony.</w:t>
      </w:r>
    </w:p>
    <w:p w:rsidR="00E86CDF" w:rsidRDefault="00E86CDF" w:rsidP="001D6BBA">
      <w:pPr>
        <w:pStyle w:val="BodyTextIndent21"/>
        <w:numPr>
          <w:ilvl w:val="0"/>
          <w:numId w:val="28"/>
        </w:numPr>
        <w:tabs>
          <w:tab w:val="clear" w:pos="360"/>
          <w:tab w:val="left" w:pos="367"/>
          <w:tab w:val="left" w:pos="1080"/>
        </w:tabs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:rsidR="00E86CDF" w:rsidRDefault="00E86CDF" w:rsidP="001D6BBA">
      <w:pPr>
        <w:pStyle w:val="Tekstpodstawowywcity21"/>
        <w:numPr>
          <w:ilvl w:val="0"/>
          <w:numId w:val="28"/>
        </w:numPr>
        <w:spacing w:line="288" w:lineRule="auto"/>
        <w:ind w:left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W przypadku naliczenia kar umownych dla Wykonawcy, Zamawiający zastrzega sobie prawo do potrącenia ich z faktury, a Wykonawca wyraża na to zgodę.</w:t>
      </w:r>
    </w:p>
    <w:p w:rsidR="0097597F" w:rsidRDefault="0097597F" w:rsidP="00BA7747">
      <w:pPr>
        <w:pStyle w:val="BodyTextIndent21"/>
        <w:spacing w:line="288" w:lineRule="auto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19 Odstąpienie od umowy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Stronom przysługuje prawo odstąpienia od umowy. W przypadku odstąpienia od umowy przez jedną ze stron,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powinien natychmiast wstrzymać i zabezpieczyć nie zakończone roboty oraz plac budowy.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a Wykonawca będzie obciążony wszelkimi kosztami z tego tytułu.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Zamawiającemu</w:t>
      </w:r>
      <w:r>
        <w:rPr>
          <w:sz w:val="22"/>
          <w:szCs w:val="22"/>
        </w:rPr>
        <w:t xml:space="preserve"> przysługuje prawo do odstąpienia od umowy, gdy: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zostanie zajęty cały majątek </w:t>
      </w: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>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rozpoczął robót bez uzasadnionych przyczyn oraz nie kontynuuje ich pomimo pisemnego wezwania </w:t>
      </w:r>
      <w:r>
        <w:rPr>
          <w:bCs/>
          <w:sz w:val="22"/>
          <w:szCs w:val="22"/>
        </w:rPr>
        <w:t>Zamawiającego</w:t>
      </w:r>
      <w:r>
        <w:rPr>
          <w:b/>
          <w:bCs/>
          <w:sz w:val="22"/>
          <w:szCs w:val="22"/>
        </w:rPr>
        <w:t>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bez uzasadnionej przyczyny </w:t>
      </w:r>
      <w:r>
        <w:rPr>
          <w:sz w:val="22"/>
          <w:szCs w:val="22"/>
        </w:rPr>
        <w:t>przerwał realizację robót i przerwa trwa dłużej niż jeden tydzień.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Wystąpiła konieczność wielokrotnego dokonywania bezpośredniej zapłaty podwykonawcy lub dalszemu podwykonawcy, lub konieczność dokonania bezpośrednich zapłat na sumę większą niż 5% wartości umowy.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5-krotnego naliczenia Wykonawcy kar, o których mowa w § 18 ust.1 pkt 1 pkt 6 i 7 umowy.  </w:t>
      </w:r>
    </w:p>
    <w:p w:rsidR="00E86CDF" w:rsidRDefault="00E86CDF" w:rsidP="001D6BBA">
      <w:pPr>
        <w:pStyle w:val="BodyTextIndent21"/>
        <w:numPr>
          <w:ilvl w:val="2"/>
          <w:numId w:val="13"/>
        </w:numPr>
        <w:tabs>
          <w:tab w:val="num" w:pos="142"/>
        </w:tabs>
        <w:spacing w:line="288" w:lineRule="auto"/>
        <w:ind w:left="360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>przysługuje</w:t>
      </w:r>
      <w:proofErr w:type="spellEnd"/>
      <w:r>
        <w:rPr>
          <w:sz w:val="22"/>
          <w:szCs w:val="22"/>
        </w:rPr>
        <w:t xml:space="preserve"> prawo do odstąpienia od umowy, gdy </w:t>
      </w:r>
      <w:proofErr w:type="spellStart"/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przystąpił do odbioru końcowego, odmawia dokonania odbioru robót lub odmawia podpisania protokołu odbioru.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Odstąpienie od umowy powinno nastąpić w formie pisemnej pod rygorem nieważności takiego oświadczenia i powinno zawierać uzasadnienie.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obciążają następujące obowiązki szczegółowe: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09"/>
        </w:tabs>
        <w:spacing w:line="288" w:lineRule="auto"/>
        <w:ind w:left="583" w:hanging="1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terminie siedmiu dni od daty odstąpienia od umowy,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przy udziale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sporządzi szczegółowy protokół inwentaryzacji robót w toku wg stanu na dzień odstąpienia;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20"/>
          <w:tab w:val="left" w:pos="1560"/>
        </w:tabs>
        <w:spacing w:line="288" w:lineRule="auto"/>
        <w:ind w:left="720" w:hanging="35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20"/>
          <w:tab w:val="left" w:pos="1560"/>
        </w:tabs>
        <w:spacing w:line="288" w:lineRule="auto"/>
        <w:ind w:left="720" w:hanging="317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>niezwłocznie</w:t>
      </w:r>
      <w:proofErr w:type="spellEnd"/>
      <w:r>
        <w:rPr>
          <w:sz w:val="22"/>
          <w:szCs w:val="22"/>
        </w:rPr>
        <w:t>, ale nie później niż w ciągu 14 dni usunie z placu budowy urządzenia zaplecza przez niego dostarczone lub wniesione.</w:t>
      </w:r>
    </w:p>
    <w:p w:rsidR="00E86CDF" w:rsidRDefault="00E86CDF" w:rsidP="001D6BBA">
      <w:pPr>
        <w:numPr>
          <w:ilvl w:val="2"/>
          <w:numId w:val="13"/>
        </w:numPr>
        <w:tabs>
          <w:tab w:val="num" w:pos="284"/>
        </w:tabs>
        <w:suppressAutoHyphens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odstąpienia od umowy z przyczyn niezależnych od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86CDF" w:rsidRPr="005D3EF6" w:rsidRDefault="00E86CDF" w:rsidP="001D6BBA">
      <w:pPr>
        <w:numPr>
          <w:ilvl w:val="2"/>
          <w:numId w:val="13"/>
        </w:numPr>
        <w:tabs>
          <w:tab w:val="num" w:pos="142"/>
        </w:tabs>
        <w:suppressAutoHyphens/>
        <w:spacing w:after="0" w:line="288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 razie odstąpienia od umowy w okolicznościach opisanych w ust. 3 pkt 3 i 4 umowy  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5D3EF6" w:rsidRDefault="005D3EF6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034F9C" w:rsidRDefault="00034F9C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20 Obowiązek zatrudnienia na podstawie umowy o pracę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1D6BBA">
      <w:pPr>
        <w:numPr>
          <w:ilvl w:val="3"/>
          <w:numId w:val="13"/>
        </w:numPr>
        <w:tabs>
          <w:tab w:val="clear" w:pos="1800"/>
          <w:tab w:val="left" w:pos="284"/>
          <w:tab w:val="num" w:pos="2880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się, że robot</w:t>
      </w:r>
      <w:r w:rsidR="009514FF">
        <w:rPr>
          <w:rFonts w:ascii="Times New Roman" w:hAnsi="Times New Roman"/>
        </w:rPr>
        <w:t>y wymienione w PFU</w:t>
      </w:r>
      <w:r w:rsidR="00385972">
        <w:rPr>
          <w:rFonts w:ascii="Times New Roman" w:hAnsi="Times New Roman"/>
        </w:rPr>
        <w:t xml:space="preserve"> punkt </w:t>
      </w:r>
      <w:r w:rsidR="00385972" w:rsidRPr="00385972">
        <w:rPr>
          <w:rFonts w:ascii="Times New Roman" w:hAnsi="Times New Roman"/>
        </w:rPr>
        <w:t xml:space="preserve">1.8.1.7 -  Roboty drogowe    </w:t>
      </w:r>
      <w:r>
        <w:rPr>
          <w:rFonts w:ascii="Times New Roman" w:hAnsi="Times New Roman"/>
        </w:rPr>
        <w:t xml:space="preserve">będą wykonywane przez osoby zatrudnione na umowę o pracę w rozumieniu przepisów ustawy z dnia 26 czerwca 1974 </w:t>
      </w:r>
      <w:r w:rsidR="00BA7747">
        <w:rPr>
          <w:rFonts w:ascii="Times New Roman" w:hAnsi="Times New Roman"/>
        </w:rPr>
        <w:t>r. – Kodeks pracy (Dz. U. z 2018 r. poz. 917</w:t>
      </w:r>
      <w:r>
        <w:rPr>
          <w:rFonts w:ascii="Times New Roman" w:hAnsi="Times New Roman"/>
        </w:rPr>
        <w:t xml:space="preserve"> ze. zm.) zgodnie z oświadczeniem, o którym mowa w ust. 2).</w:t>
      </w:r>
    </w:p>
    <w:p w:rsidR="00E86CDF" w:rsidRDefault="00E86CDF" w:rsidP="001D6BBA">
      <w:pPr>
        <w:numPr>
          <w:ilvl w:val="3"/>
          <w:numId w:val="33"/>
        </w:numPr>
        <w:tabs>
          <w:tab w:val="num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86CDF" w:rsidRDefault="00E86CDF" w:rsidP="0097597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trakcie realizacji zamówienia zamawiający uprawniony jest do wykonywania czynności </w:t>
      </w:r>
      <w:r>
        <w:rPr>
          <w:rFonts w:ascii="Times New Roman" w:hAnsi="Times New Roman"/>
        </w:rPr>
        <w:br/>
        <w:t xml:space="preserve">         kontrolnych wobec wykonawcy odnośnie spełniania przez wykonawcę lub podwykonawcę   </w:t>
      </w:r>
      <w:r>
        <w:rPr>
          <w:rFonts w:ascii="Times New Roman" w:hAnsi="Times New Roman"/>
        </w:rPr>
        <w:br/>
        <w:t xml:space="preserve">         wymogu zatrudnienia na podstawie umowy o pracę osób wykonujących wskazane w punkcie </w:t>
      </w:r>
      <w:r>
        <w:rPr>
          <w:rFonts w:ascii="Times New Roman" w:hAnsi="Times New Roman"/>
        </w:rPr>
        <w:br/>
        <w:t xml:space="preserve">       1 czynności .Zamawiający uprawniony jest w szczególności do: </w:t>
      </w:r>
    </w:p>
    <w:p w:rsidR="00E86CDF" w:rsidRDefault="00E86CDF" w:rsidP="00E86CDF">
      <w:pPr>
        <w:spacing w:after="0" w:line="288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a)żądania oświadczeń i dokumentów w zakresie potwierdzenia spełniania ww. wymogów   </w:t>
      </w:r>
      <w:r>
        <w:rPr>
          <w:rFonts w:ascii="Times New Roman" w:hAnsi="Times New Roman"/>
        </w:rPr>
        <w:br/>
        <w:t xml:space="preserve">          dokonywania   ich oceny,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b)żądania wyjaśnień w przypadku wątpliwości w zakresie potwierdzenia spełniania ww.    </w:t>
      </w:r>
      <w:r>
        <w:rPr>
          <w:rFonts w:ascii="Times New Roman" w:hAnsi="Times New Roman"/>
        </w:rPr>
        <w:br/>
        <w:t xml:space="preserve">            wymogów,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c)przeprowadzania kontroli na miejscu wykonywania świadczenia</w:t>
      </w:r>
    </w:p>
    <w:p w:rsidR="0097597F" w:rsidRDefault="0097597F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21 Procedury rozstrzygania sporów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 sprawach nieuregulowanych niniejszą umową znajdują zastosowanie przepisy Kodeksu cywilnego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ustawy z dnia 29 stycznia 2004 r. Prawo zamówień publicznych (tekst jednolity Dz. U. z 2017 r. poz. 1579 z</w:t>
      </w:r>
      <w:r w:rsidR="00F40864">
        <w:rPr>
          <w:sz w:val="22"/>
          <w:szCs w:val="22"/>
        </w:rPr>
        <w:t>e</w:t>
      </w:r>
      <w:r>
        <w:rPr>
          <w:sz w:val="22"/>
          <w:szCs w:val="22"/>
        </w:rPr>
        <w:t xml:space="preserve"> . zm.) oraz inne obowiązujące przepisy prawa.</w:t>
      </w:r>
    </w:p>
    <w:p w:rsidR="002E3729" w:rsidRDefault="00E86CDF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 razie ewentualnych sporów rozstrzygać je będzie Sąd Powszechny właściwy dla siedziby</w:t>
      </w:r>
      <w:r>
        <w:rPr>
          <w:sz w:val="22"/>
          <w:szCs w:val="22"/>
        </w:rPr>
        <w:br/>
        <w:t xml:space="preserve">         Zamawiającego</w:t>
      </w:r>
      <w:r>
        <w:rPr>
          <w:b/>
          <w:sz w:val="22"/>
          <w:szCs w:val="22"/>
        </w:rPr>
        <w:t>.</w:t>
      </w:r>
    </w:p>
    <w:p w:rsidR="002E3729" w:rsidRDefault="002E3729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22 Cesja wierzytelności </w:t>
      </w:r>
    </w:p>
    <w:p w:rsidR="00E86CDF" w:rsidRDefault="00E86CDF" w:rsidP="00E86CDF">
      <w:pPr>
        <w:pStyle w:val="BodyTextIndent21"/>
        <w:spacing w:line="288" w:lineRule="auto"/>
        <w:jc w:val="center"/>
        <w:rPr>
          <w:bCs/>
          <w:sz w:val="22"/>
          <w:szCs w:val="22"/>
        </w:rPr>
      </w:pPr>
    </w:p>
    <w:p w:rsidR="00334CDC" w:rsidRPr="0097597F" w:rsidRDefault="00E86CDF" w:rsidP="00E86CDF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Cesja, przelew lub czynność wywołująca podobne skutki dokonane bez pisemnej zgody Zamawiającego są względem Zamawiającego bezskuteczne.</w:t>
      </w:r>
    </w:p>
    <w:p w:rsidR="00E86CDF" w:rsidRDefault="00E86CDF" w:rsidP="00E86CDF">
      <w:pPr>
        <w:pStyle w:val="BodyTextIndent21"/>
        <w:spacing w:line="288" w:lineRule="auto"/>
        <w:ind w:left="360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tabs>
          <w:tab w:val="left" w:pos="2835"/>
          <w:tab w:val="left" w:pos="2977"/>
          <w:tab w:val="left" w:pos="3119"/>
        </w:tabs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23 Postanowienia końcowe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treści umowy mogą nastąpić jedynie w formie pisemnego dwustronnego aneksu pod rygorem nieważności.</w:t>
      </w: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z czego</w:t>
      </w:r>
      <w:r>
        <w:rPr>
          <w:sz w:val="22"/>
          <w:szCs w:val="22"/>
        </w:rPr>
        <w:br/>
        <w:t xml:space="preserve">2 egzemplarze dla Zamawiającego i 1 dla Wykonawcy. </w:t>
      </w: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niniejszej umowy stanowią :</w:t>
      </w:r>
    </w:p>
    <w:p w:rsidR="00E86CDF" w:rsidRDefault="00E86CDF" w:rsidP="001D6BBA">
      <w:pPr>
        <w:pStyle w:val="Nagwek3"/>
        <w:numPr>
          <w:ilvl w:val="0"/>
          <w:numId w:val="36"/>
        </w:numPr>
        <w:spacing w:line="288" w:lineRule="auto"/>
        <w:rPr>
          <w:sz w:val="22"/>
          <w:szCs w:val="22"/>
        </w:rPr>
      </w:pPr>
      <w:r>
        <w:rPr>
          <w:i w:val="0"/>
          <w:sz w:val="22"/>
          <w:szCs w:val="22"/>
        </w:rPr>
        <w:t xml:space="preserve">Oferta wykonawcy wraz z załącznikami 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SIWZ wraz z załącznikami 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Harmonogram finansowo – rzeczowy</w:t>
      </w:r>
    </w:p>
    <w:p w:rsidR="00E86CDF" w:rsidRDefault="00E86CDF" w:rsidP="00E86CDF">
      <w:pPr>
        <w:pStyle w:val="Akapitzlist1"/>
        <w:spacing w:line="288" w:lineRule="auto"/>
        <w:jc w:val="both"/>
        <w:rPr>
          <w:sz w:val="22"/>
          <w:szCs w:val="22"/>
        </w:rPr>
      </w:pPr>
    </w:p>
    <w:p w:rsidR="00E86CDF" w:rsidRDefault="00E86CDF" w:rsidP="00F40864">
      <w:pPr>
        <w:pStyle w:val="Akapitzlist10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§ 24. Klauzula Informacyjna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Dz.Urz.UE</w:t>
      </w:r>
      <w:proofErr w:type="spellEnd"/>
      <w:r>
        <w:rPr>
          <w:sz w:val="22"/>
          <w:szCs w:val="22"/>
        </w:rPr>
        <w:t xml:space="preserve"> L Nr 119,s.1informujemy, iż: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Administratorem Pani/Pana danych osobowych jest Gmina  Zagnańsk (ul. Spacerowa 8, 26-050 Zagnańsk, tel. kontaktowy: 41 300 13 22).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 w:rsidR="0097597F" w:rsidRPr="006B6C4D">
          <w:rPr>
            <w:rStyle w:val="Hipercze"/>
            <w:sz w:val="22"/>
            <w:szCs w:val="22"/>
          </w:rPr>
          <w:t>inspektor@cbi24.pl</w:t>
        </w:r>
      </w:hyperlink>
      <w:r>
        <w:rPr>
          <w:sz w:val="22"/>
          <w:szCs w:val="22"/>
          <w:u w:val="single"/>
        </w:rPr>
        <w:t>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Dane osobowe przetwarzane w celu realizacji umowy cywilnoprawnej</w:t>
      </w:r>
      <w:r>
        <w:rPr>
          <w:sz w:val="22"/>
          <w:szCs w:val="22"/>
          <w:u w:val="single"/>
        </w:rPr>
        <w:t>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jest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) ww. rozporządzenia.</w:t>
      </w:r>
    </w:p>
    <w:p w:rsidR="00E86CDF" w:rsidRPr="00F40864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Pani/Pana danych  będą podmioty, które na podstawie zawartych umów przetwarzają  dane osobowe w imieniu </w:t>
      </w:r>
      <w:proofErr w:type="spellStart"/>
      <w:r>
        <w:rPr>
          <w:sz w:val="22"/>
          <w:szCs w:val="22"/>
        </w:rPr>
        <w:t>Administratora.</w:t>
      </w:r>
      <w:r w:rsidRPr="00334CDC">
        <w:rPr>
          <w:sz w:val="22"/>
          <w:szCs w:val="22"/>
        </w:rPr>
        <w:t>Osoba</w:t>
      </w:r>
      <w:proofErr w:type="spellEnd"/>
      <w:r w:rsidRPr="00334CDC">
        <w:rPr>
          <w:sz w:val="22"/>
          <w:szCs w:val="22"/>
        </w:rPr>
        <w:t>, której dane dotyczą ma prawo do: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  oraz możliwości ich poprawiania, sprostowania, ograniczenia przetwarzania oraz przenoszenia  swoich danych, a także – w przypadkach przewidzianych 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prawem – prawo do usunięcia danych i prawo do  wniesienia  sprzeciwu wobec przetwarzania Państwa danych.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E86CDF" w:rsidRDefault="00E86CDF" w:rsidP="00F40864">
      <w:pPr>
        <w:pStyle w:val="Akapitzlist1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Tekstpodstawowy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ZAMAWIAJĄCY: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WYKONAWCA:</w:t>
      </w:r>
    </w:p>
    <w:p w:rsid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F40864" w:rsidRDefault="00F40864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B6957" w:rsidRDefault="00CB6957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97597F" w:rsidRDefault="0097597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E86CDF" w:rsidRP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sectPr w:rsidR="00E86CDF" w:rsidRPr="00E86CDF" w:rsidSect="006329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4F" w:rsidRDefault="0054504F" w:rsidP="0085352C">
      <w:pPr>
        <w:spacing w:after="0" w:line="240" w:lineRule="auto"/>
      </w:pPr>
      <w:r>
        <w:separator/>
      </w:r>
    </w:p>
  </w:endnote>
  <w:endnote w:type="continuationSeparator" w:id="0">
    <w:p w:rsidR="0054504F" w:rsidRDefault="0054504F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4F" w:rsidRDefault="0054504F" w:rsidP="0085352C">
      <w:pPr>
        <w:spacing w:after="0" w:line="240" w:lineRule="auto"/>
      </w:pPr>
      <w:r>
        <w:separator/>
      </w:r>
    </w:p>
  </w:footnote>
  <w:footnote w:type="continuationSeparator" w:id="0">
    <w:p w:rsidR="0054504F" w:rsidRDefault="0054504F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93" w:rsidRPr="0085352C" w:rsidRDefault="00AE1993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2091465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940591">
      <w:rPr>
        <w:rFonts w:ascii="Times New Roman" w:hAnsi="Times New Roman"/>
        <w:sz w:val="24"/>
        <w:szCs w:val="24"/>
      </w:rPr>
      <w:t>.8</w:t>
    </w:r>
    <w:r>
      <w:rPr>
        <w:rFonts w:ascii="Times New Roman" w:hAnsi="Times New Roman"/>
        <w:sz w:val="24"/>
        <w:szCs w:val="24"/>
      </w:rPr>
      <w:t>.2020</w:t>
    </w:r>
    <w:r w:rsidRPr="0085352C">
      <w:rPr>
        <w:rFonts w:ascii="Times New Roman" w:hAnsi="Times New Roman"/>
        <w:sz w:val="24"/>
        <w:szCs w:val="24"/>
      </w:rPr>
      <w:t>.PZZ</w:t>
    </w:r>
    <w:r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6A64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9B07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A3AC7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39F8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7EFE7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trike w:val="0"/>
        <w:dstrike w:val="0"/>
        <w:color w:val="00000A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4C6A0AD0"/>
    <w:name w:val="WW8Num9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8">
    <w:nsid w:val="0000000A"/>
    <w:multiLevelType w:val="multilevel"/>
    <w:tmpl w:val="6C28C65E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1">
    <w:nsid w:val="0000000E"/>
    <w:multiLevelType w:val="multilevel"/>
    <w:tmpl w:val="BDC24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3">
    <w:nsid w:val="00000013"/>
    <w:multiLevelType w:val="singleLevel"/>
    <w:tmpl w:val="3CA843A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b w:val="0"/>
      </w:rPr>
    </w:lvl>
  </w:abstractNum>
  <w:abstractNum w:abstractNumId="14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7">
    <w:nsid w:val="0000001B"/>
    <w:multiLevelType w:val="multilevel"/>
    <w:tmpl w:val="9970F0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8">
    <w:nsid w:val="0000001D"/>
    <w:multiLevelType w:val="multilevel"/>
    <w:tmpl w:val="0000001D"/>
    <w:name w:val="WW8Num35"/>
    <w:lvl w:ilvl="0">
      <w:start w:val="32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94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9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0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>
    <w:nsid w:val="00000020"/>
    <w:multiLevelType w:val="singleLevel"/>
    <w:tmpl w:val="EB38828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b w:val="0"/>
      </w:rPr>
    </w:lvl>
  </w:abstractNum>
  <w:abstractNum w:abstractNumId="22">
    <w:nsid w:val="00000021"/>
    <w:multiLevelType w:val="singleLevel"/>
    <w:tmpl w:val="00000021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054" w:hanging="360"/>
      </w:pPr>
    </w:lvl>
  </w:abstractNum>
  <w:abstractNum w:abstractNumId="23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24"/>
    <w:multiLevelType w:val="single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multilevel"/>
    <w:tmpl w:val="0000002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3433E68"/>
    <w:multiLevelType w:val="hybridMultilevel"/>
    <w:tmpl w:val="66DA586A"/>
    <w:lvl w:ilvl="0" w:tplc="450EB47C">
      <w:start w:val="1"/>
      <w:numFmt w:val="lowerLetter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03CA1CBC"/>
    <w:multiLevelType w:val="hybridMultilevel"/>
    <w:tmpl w:val="4AA4C33C"/>
    <w:lvl w:ilvl="0" w:tplc="E6E0C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70156B9"/>
    <w:multiLevelType w:val="hybridMultilevel"/>
    <w:tmpl w:val="FFE6E88C"/>
    <w:lvl w:ilvl="0" w:tplc="A5E8638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09BD3B96"/>
    <w:multiLevelType w:val="multilevel"/>
    <w:tmpl w:val="5CE88DF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31">
    <w:nsid w:val="12BD0B81"/>
    <w:multiLevelType w:val="hybridMultilevel"/>
    <w:tmpl w:val="C6EC09BE"/>
    <w:lvl w:ilvl="0" w:tplc="3FDE96D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416687"/>
    <w:multiLevelType w:val="multilevel"/>
    <w:tmpl w:val="4540F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4">
    <w:nsid w:val="22F3713A"/>
    <w:multiLevelType w:val="multilevel"/>
    <w:tmpl w:val="1E6801FA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23757CE1"/>
    <w:multiLevelType w:val="hybridMultilevel"/>
    <w:tmpl w:val="F3B03CB2"/>
    <w:lvl w:ilvl="0" w:tplc="CC1CD058">
      <w:start w:val="1"/>
      <w:numFmt w:val="lowerLetter"/>
      <w:lvlText w:val="%1)"/>
      <w:lvlJc w:val="left"/>
      <w:pPr>
        <w:ind w:left="225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70" w:hanging="360"/>
      </w:pPr>
    </w:lvl>
    <w:lvl w:ilvl="2" w:tplc="0415001B">
      <w:start w:val="1"/>
      <w:numFmt w:val="lowerRoman"/>
      <w:lvlText w:val="%3."/>
      <w:lvlJc w:val="right"/>
      <w:pPr>
        <w:ind w:left="3690" w:hanging="180"/>
      </w:pPr>
    </w:lvl>
    <w:lvl w:ilvl="3" w:tplc="0415000F">
      <w:start w:val="1"/>
      <w:numFmt w:val="decimal"/>
      <w:lvlText w:val="%4."/>
      <w:lvlJc w:val="left"/>
      <w:pPr>
        <w:ind w:left="4410" w:hanging="360"/>
      </w:pPr>
    </w:lvl>
    <w:lvl w:ilvl="4" w:tplc="04150019">
      <w:start w:val="1"/>
      <w:numFmt w:val="lowerLetter"/>
      <w:lvlText w:val="%5."/>
      <w:lvlJc w:val="left"/>
      <w:pPr>
        <w:ind w:left="5130" w:hanging="360"/>
      </w:pPr>
    </w:lvl>
    <w:lvl w:ilvl="5" w:tplc="0415001B">
      <w:start w:val="1"/>
      <w:numFmt w:val="lowerRoman"/>
      <w:lvlText w:val="%6."/>
      <w:lvlJc w:val="right"/>
      <w:pPr>
        <w:ind w:left="5850" w:hanging="180"/>
      </w:pPr>
    </w:lvl>
    <w:lvl w:ilvl="6" w:tplc="0415000F">
      <w:start w:val="1"/>
      <w:numFmt w:val="decimal"/>
      <w:lvlText w:val="%7."/>
      <w:lvlJc w:val="left"/>
      <w:pPr>
        <w:ind w:left="6570" w:hanging="360"/>
      </w:pPr>
    </w:lvl>
    <w:lvl w:ilvl="7" w:tplc="04150019">
      <w:start w:val="1"/>
      <w:numFmt w:val="lowerLetter"/>
      <w:lvlText w:val="%8."/>
      <w:lvlJc w:val="left"/>
      <w:pPr>
        <w:ind w:left="7290" w:hanging="360"/>
      </w:pPr>
    </w:lvl>
    <w:lvl w:ilvl="8" w:tplc="0415001B">
      <w:start w:val="1"/>
      <w:numFmt w:val="lowerRoman"/>
      <w:lvlText w:val="%9."/>
      <w:lvlJc w:val="right"/>
      <w:pPr>
        <w:ind w:left="8010" w:hanging="180"/>
      </w:pPr>
    </w:lvl>
  </w:abstractNum>
  <w:abstractNum w:abstractNumId="36">
    <w:nsid w:val="2B6341B3"/>
    <w:multiLevelType w:val="hybridMultilevel"/>
    <w:tmpl w:val="7DB28CEA"/>
    <w:lvl w:ilvl="0" w:tplc="BD4CC3AC">
      <w:start w:val="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85559A"/>
    <w:multiLevelType w:val="hybridMultilevel"/>
    <w:tmpl w:val="661A8836"/>
    <w:lvl w:ilvl="0" w:tplc="E39A28E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31EB37D1"/>
    <w:multiLevelType w:val="multilevel"/>
    <w:tmpl w:val="AE6037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33DA6847"/>
    <w:multiLevelType w:val="hybridMultilevel"/>
    <w:tmpl w:val="30B8646A"/>
    <w:lvl w:ilvl="0" w:tplc="0415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>
    <w:nsid w:val="38804434"/>
    <w:multiLevelType w:val="hybridMultilevel"/>
    <w:tmpl w:val="CD70DD8E"/>
    <w:lvl w:ilvl="0" w:tplc="4C9430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F7431E"/>
    <w:multiLevelType w:val="hybridMultilevel"/>
    <w:tmpl w:val="951CEF64"/>
    <w:lvl w:ilvl="0" w:tplc="69484C24">
      <w:start w:val="1"/>
      <w:numFmt w:val="lowerLetter"/>
      <w:lvlText w:val="%1)"/>
      <w:lvlJc w:val="left"/>
      <w:pPr>
        <w:ind w:left="16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3C762D86"/>
    <w:multiLevelType w:val="hybridMultilevel"/>
    <w:tmpl w:val="9F42239A"/>
    <w:lvl w:ilvl="0" w:tplc="A44A2E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7600F0"/>
    <w:multiLevelType w:val="hybridMultilevel"/>
    <w:tmpl w:val="2F1008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5EE0371"/>
    <w:multiLevelType w:val="hybridMultilevel"/>
    <w:tmpl w:val="B28E7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706041"/>
    <w:multiLevelType w:val="multilevel"/>
    <w:tmpl w:val="E590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4F29241D"/>
    <w:multiLevelType w:val="hybridMultilevel"/>
    <w:tmpl w:val="28B4C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EF0DCD"/>
    <w:multiLevelType w:val="multilevel"/>
    <w:tmpl w:val="413C1B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>
    <w:nsid w:val="67CE0406"/>
    <w:multiLevelType w:val="multilevel"/>
    <w:tmpl w:val="A262039E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696213EB"/>
    <w:multiLevelType w:val="multilevel"/>
    <w:tmpl w:val="930A7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0">
    <w:nsid w:val="757C5E01"/>
    <w:multiLevelType w:val="hybridMultilevel"/>
    <w:tmpl w:val="AF1670D0"/>
    <w:lvl w:ilvl="0" w:tplc="3F4CD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401646"/>
    <w:multiLevelType w:val="hybridMultilevel"/>
    <w:tmpl w:val="6D30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631874"/>
    <w:multiLevelType w:val="hybridMultilevel"/>
    <w:tmpl w:val="DD467D26"/>
    <w:lvl w:ilvl="0" w:tplc="81D66DD6">
      <w:start w:val="2"/>
      <w:numFmt w:val="lowerLetter"/>
      <w:lvlText w:val="%1)"/>
      <w:lvlJc w:val="left"/>
      <w:pPr>
        <w:ind w:left="22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5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9"/>
  </w:num>
  <w:num w:numId="44">
    <w:abstractNumId w:val="37"/>
  </w:num>
  <w:num w:numId="45">
    <w:abstractNumId w:val="52"/>
  </w:num>
  <w:num w:numId="46">
    <w:abstractNumId w:val="42"/>
  </w:num>
  <w:num w:numId="47">
    <w:abstractNumId w:val="28"/>
  </w:num>
  <w:num w:numId="48">
    <w:abstractNumId w:val="50"/>
  </w:num>
  <w:num w:numId="49">
    <w:abstractNumId w:val="46"/>
  </w:num>
  <w:num w:numId="50">
    <w:abstractNumId w:val="44"/>
  </w:num>
  <w:num w:numId="51">
    <w:abstractNumId w:val="43"/>
  </w:num>
  <w:num w:numId="52">
    <w:abstractNumId w:val="48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0D3"/>
    <w:rsid w:val="0000212C"/>
    <w:rsid w:val="00003096"/>
    <w:rsid w:val="0001028F"/>
    <w:rsid w:val="000116BE"/>
    <w:rsid w:val="000167A7"/>
    <w:rsid w:val="000257F3"/>
    <w:rsid w:val="00027F0B"/>
    <w:rsid w:val="000334C2"/>
    <w:rsid w:val="00034F9C"/>
    <w:rsid w:val="000403A7"/>
    <w:rsid w:val="00041D41"/>
    <w:rsid w:val="000858AC"/>
    <w:rsid w:val="000A4FFD"/>
    <w:rsid w:val="000C381A"/>
    <w:rsid w:val="000D5B31"/>
    <w:rsid w:val="00101F54"/>
    <w:rsid w:val="001059D9"/>
    <w:rsid w:val="0011059F"/>
    <w:rsid w:val="0011207D"/>
    <w:rsid w:val="00131273"/>
    <w:rsid w:val="0014030D"/>
    <w:rsid w:val="00150956"/>
    <w:rsid w:val="001556CD"/>
    <w:rsid w:val="001706DF"/>
    <w:rsid w:val="001712EE"/>
    <w:rsid w:val="00197298"/>
    <w:rsid w:val="001B5E8A"/>
    <w:rsid w:val="001C45AC"/>
    <w:rsid w:val="001D6BBA"/>
    <w:rsid w:val="001E3A2C"/>
    <w:rsid w:val="001F321D"/>
    <w:rsid w:val="00225D64"/>
    <w:rsid w:val="00265E9F"/>
    <w:rsid w:val="002710A2"/>
    <w:rsid w:val="00274E28"/>
    <w:rsid w:val="00295759"/>
    <w:rsid w:val="002961A5"/>
    <w:rsid w:val="002A4604"/>
    <w:rsid w:val="002B66E4"/>
    <w:rsid w:val="002C197B"/>
    <w:rsid w:val="002C4A67"/>
    <w:rsid w:val="002C534C"/>
    <w:rsid w:val="002D377A"/>
    <w:rsid w:val="002D41CB"/>
    <w:rsid w:val="002D7085"/>
    <w:rsid w:val="002E1B8E"/>
    <w:rsid w:val="002E3729"/>
    <w:rsid w:val="00303537"/>
    <w:rsid w:val="00327593"/>
    <w:rsid w:val="00334CDC"/>
    <w:rsid w:val="00346352"/>
    <w:rsid w:val="00364870"/>
    <w:rsid w:val="00367B1A"/>
    <w:rsid w:val="00370C78"/>
    <w:rsid w:val="00371054"/>
    <w:rsid w:val="00377B4A"/>
    <w:rsid w:val="0038004D"/>
    <w:rsid w:val="00385972"/>
    <w:rsid w:val="003942A8"/>
    <w:rsid w:val="003A0D8B"/>
    <w:rsid w:val="003A4A3A"/>
    <w:rsid w:val="003D1ED0"/>
    <w:rsid w:val="003F1813"/>
    <w:rsid w:val="003F3178"/>
    <w:rsid w:val="003F4ED8"/>
    <w:rsid w:val="003F5195"/>
    <w:rsid w:val="00422CBD"/>
    <w:rsid w:val="0043068D"/>
    <w:rsid w:val="00432FDA"/>
    <w:rsid w:val="0044352B"/>
    <w:rsid w:val="00443CCB"/>
    <w:rsid w:val="00454F2C"/>
    <w:rsid w:val="00460A2E"/>
    <w:rsid w:val="00464440"/>
    <w:rsid w:val="004847D0"/>
    <w:rsid w:val="004950D3"/>
    <w:rsid w:val="0049521E"/>
    <w:rsid w:val="004A291C"/>
    <w:rsid w:val="004C49FC"/>
    <w:rsid w:val="004C72DD"/>
    <w:rsid w:val="004D5480"/>
    <w:rsid w:val="004E2D4A"/>
    <w:rsid w:val="00505D40"/>
    <w:rsid w:val="00525488"/>
    <w:rsid w:val="005354A9"/>
    <w:rsid w:val="0054038F"/>
    <w:rsid w:val="00542AC2"/>
    <w:rsid w:val="0054504F"/>
    <w:rsid w:val="00551F63"/>
    <w:rsid w:val="0057614F"/>
    <w:rsid w:val="0057732A"/>
    <w:rsid w:val="00585D4C"/>
    <w:rsid w:val="00590DAD"/>
    <w:rsid w:val="005A30EC"/>
    <w:rsid w:val="005D3EF6"/>
    <w:rsid w:val="005D62A6"/>
    <w:rsid w:val="005E7070"/>
    <w:rsid w:val="005E72BB"/>
    <w:rsid w:val="005F0C52"/>
    <w:rsid w:val="005F40DD"/>
    <w:rsid w:val="00604C90"/>
    <w:rsid w:val="00612037"/>
    <w:rsid w:val="00621FA8"/>
    <w:rsid w:val="00625F25"/>
    <w:rsid w:val="006329A0"/>
    <w:rsid w:val="0067413E"/>
    <w:rsid w:val="0068047E"/>
    <w:rsid w:val="00683324"/>
    <w:rsid w:val="00694379"/>
    <w:rsid w:val="006A1852"/>
    <w:rsid w:val="006A40B8"/>
    <w:rsid w:val="006A658D"/>
    <w:rsid w:val="006B08EF"/>
    <w:rsid w:val="006B2C71"/>
    <w:rsid w:val="006B69BB"/>
    <w:rsid w:val="006B73B6"/>
    <w:rsid w:val="006C7DA6"/>
    <w:rsid w:val="006E29C5"/>
    <w:rsid w:val="006F428B"/>
    <w:rsid w:val="0071249D"/>
    <w:rsid w:val="00725529"/>
    <w:rsid w:val="00727765"/>
    <w:rsid w:val="00727DD3"/>
    <w:rsid w:val="007503F4"/>
    <w:rsid w:val="00752642"/>
    <w:rsid w:val="00754CE3"/>
    <w:rsid w:val="007570CC"/>
    <w:rsid w:val="00777096"/>
    <w:rsid w:val="007B3BE9"/>
    <w:rsid w:val="007B7BF4"/>
    <w:rsid w:val="007B7EF1"/>
    <w:rsid w:val="007C0019"/>
    <w:rsid w:val="007E5A63"/>
    <w:rsid w:val="007E6FFA"/>
    <w:rsid w:val="007F6F08"/>
    <w:rsid w:val="00801D6E"/>
    <w:rsid w:val="00805F36"/>
    <w:rsid w:val="00806078"/>
    <w:rsid w:val="0081546C"/>
    <w:rsid w:val="00816BBB"/>
    <w:rsid w:val="00817F2C"/>
    <w:rsid w:val="0082741E"/>
    <w:rsid w:val="00834D37"/>
    <w:rsid w:val="00850229"/>
    <w:rsid w:val="0085352C"/>
    <w:rsid w:val="00895474"/>
    <w:rsid w:val="008A399C"/>
    <w:rsid w:val="008A7F6B"/>
    <w:rsid w:val="008C3E0A"/>
    <w:rsid w:val="008C5527"/>
    <w:rsid w:val="008D258E"/>
    <w:rsid w:val="008D71BF"/>
    <w:rsid w:val="008E03D0"/>
    <w:rsid w:val="008E2844"/>
    <w:rsid w:val="00913344"/>
    <w:rsid w:val="009205F2"/>
    <w:rsid w:val="00930056"/>
    <w:rsid w:val="00931A0A"/>
    <w:rsid w:val="00935E33"/>
    <w:rsid w:val="00940591"/>
    <w:rsid w:val="00950963"/>
    <w:rsid w:val="009514FF"/>
    <w:rsid w:val="00961B59"/>
    <w:rsid w:val="00962128"/>
    <w:rsid w:val="0097597F"/>
    <w:rsid w:val="00975DFB"/>
    <w:rsid w:val="00976106"/>
    <w:rsid w:val="00993D56"/>
    <w:rsid w:val="009966F7"/>
    <w:rsid w:val="00997D5E"/>
    <w:rsid w:val="009D7ECA"/>
    <w:rsid w:val="009E436A"/>
    <w:rsid w:val="009F3588"/>
    <w:rsid w:val="00A02625"/>
    <w:rsid w:val="00A10244"/>
    <w:rsid w:val="00A112A8"/>
    <w:rsid w:val="00A12D05"/>
    <w:rsid w:val="00A14A6D"/>
    <w:rsid w:val="00A32C29"/>
    <w:rsid w:val="00A3412F"/>
    <w:rsid w:val="00A50856"/>
    <w:rsid w:val="00A52017"/>
    <w:rsid w:val="00A57E7E"/>
    <w:rsid w:val="00A65A0F"/>
    <w:rsid w:val="00A65C7A"/>
    <w:rsid w:val="00A721D6"/>
    <w:rsid w:val="00A7441F"/>
    <w:rsid w:val="00A81601"/>
    <w:rsid w:val="00A970F7"/>
    <w:rsid w:val="00AA049F"/>
    <w:rsid w:val="00AA4740"/>
    <w:rsid w:val="00AC2D54"/>
    <w:rsid w:val="00AC692B"/>
    <w:rsid w:val="00AC7C8C"/>
    <w:rsid w:val="00AE0746"/>
    <w:rsid w:val="00AE0E71"/>
    <w:rsid w:val="00AE1993"/>
    <w:rsid w:val="00AF151F"/>
    <w:rsid w:val="00AF1CC1"/>
    <w:rsid w:val="00AF7402"/>
    <w:rsid w:val="00B04A53"/>
    <w:rsid w:val="00B13317"/>
    <w:rsid w:val="00B13E35"/>
    <w:rsid w:val="00B30E08"/>
    <w:rsid w:val="00B50AF7"/>
    <w:rsid w:val="00B56187"/>
    <w:rsid w:val="00B616B2"/>
    <w:rsid w:val="00B735A9"/>
    <w:rsid w:val="00B94949"/>
    <w:rsid w:val="00B9674C"/>
    <w:rsid w:val="00B977E3"/>
    <w:rsid w:val="00B97CBB"/>
    <w:rsid w:val="00BA68AA"/>
    <w:rsid w:val="00BA7747"/>
    <w:rsid w:val="00BB04B7"/>
    <w:rsid w:val="00BB235B"/>
    <w:rsid w:val="00BC34FF"/>
    <w:rsid w:val="00BC4B1F"/>
    <w:rsid w:val="00BD323F"/>
    <w:rsid w:val="00C10D94"/>
    <w:rsid w:val="00C35F3D"/>
    <w:rsid w:val="00C362C4"/>
    <w:rsid w:val="00C54165"/>
    <w:rsid w:val="00C66951"/>
    <w:rsid w:val="00C803F6"/>
    <w:rsid w:val="00C902A2"/>
    <w:rsid w:val="00C96263"/>
    <w:rsid w:val="00CA5968"/>
    <w:rsid w:val="00CB6957"/>
    <w:rsid w:val="00CC3622"/>
    <w:rsid w:val="00CC4145"/>
    <w:rsid w:val="00CC4A7A"/>
    <w:rsid w:val="00CC7580"/>
    <w:rsid w:val="00CD3437"/>
    <w:rsid w:val="00CD390C"/>
    <w:rsid w:val="00CE4B9B"/>
    <w:rsid w:val="00D062CE"/>
    <w:rsid w:val="00D06465"/>
    <w:rsid w:val="00D07F0D"/>
    <w:rsid w:val="00D16B1D"/>
    <w:rsid w:val="00D17078"/>
    <w:rsid w:val="00D21456"/>
    <w:rsid w:val="00D34DDD"/>
    <w:rsid w:val="00D45A23"/>
    <w:rsid w:val="00D515C7"/>
    <w:rsid w:val="00D5270C"/>
    <w:rsid w:val="00D715BC"/>
    <w:rsid w:val="00D7565F"/>
    <w:rsid w:val="00D860C3"/>
    <w:rsid w:val="00D923F5"/>
    <w:rsid w:val="00D934D9"/>
    <w:rsid w:val="00DB1B67"/>
    <w:rsid w:val="00DB4661"/>
    <w:rsid w:val="00DC2715"/>
    <w:rsid w:val="00DC28DB"/>
    <w:rsid w:val="00DE0D39"/>
    <w:rsid w:val="00DE73A6"/>
    <w:rsid w:val="00DF6DF5"/>
    <w:rsid w:val="00DF6F06"/>
    <w:rsid w:val="00E03E05"/>
    <w:rsid w:val="00E14F04"/>
    <w:rsid w:val="00E24BE8"/>
    <w:rsid w:val="00E35264"/>
    <w:rsid w:val="00E428F6"/>
    <w:rsid w:val="00E444F5"/>
    <w:rsid w:val="00E463B0"/>
    <w:rsid w:val="00E51E97"/>
    <w:rsid w:val="00E66CD2"/>
    <w:rsid w:val="00E82B0E"/>
    <w:rsid w:val="00E836D0"/>
    <w:rsid w:val="00E86CDF"/>
    <w:rsid w:val="00E90F5D"/>
    <w:rsid w:val="00E929C8"/>
    <w:rsid w:val="00E93E73"/>
    <w:rsid w:val="00E93ECB"/>
    <w:rsid w:val="00EA107C"/>
    <w:rsid w:val="00EA2CEC"/>
    <w:rsid w:val="00EA5BC8"/>
    <w:rsid w:val="00EA759A"/>
    <w:rsid w:val="00EB1AEE"/>
    <w:rsid w:val="00EB1C3E"/>
    <w:rsid w:val="00EB64E4"/>
    <w:rsid w:val="00EC0E06"/>
    <w:rsid w:val="00EC3451"/>
    <w:rsid w:val="00EE55CF"/>
    <w:rsid w:val="00EF3EA3"/>
    <w:rsid w:val="00F05AE3"/>
    <w:rsid w:val="00F16D10"/>
    <w:rsid w:val="00F17D26"/>
    <w:rsid w:val="00F20B0F"/>
    <w:rsid w:val="00F24D66"/>
    <w:rsid w:val="00F277BF"/>
    <w:rsid w:val="00F27C40"/>
    <w:rsid w:val="00F31F01"/>
    <w:rsid w:val="00F35CFF"/>
    <w:rsid w:val="00F40864"/>
    <w:rsid w:val="00F44184"/>
    <w:rsid w:val="00F44727"/>
    <w:rsid w:val="00F60AE0"/>
    <w:rsid w:val="00F723C4"/>
    <w:rsid w:val="00F733F0"/>
    <w:rsid w:val="00F94BF4"/>
    <w:rsid w:val="00F963BA"/>
    <w:rsid w:val="00F97E5C"/>
    <w:rsid w:val="00F97FF1"/>
    <w:rsid w:val="00FA0F1A"/>
    <w:rsid w:val="00FB5BD9"/>
    <w:rsid w:val="00FC3144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CD07-1581-400D-A8A2-E986A14C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9158</Words>
  <Characters>54952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10</cp:revision>
  <cp:lastPrinted>2020-05-27T11:31:00Z</cp:lastPrinted>
  <dcterms:created xsi:type="dcterms:W3CDTF">2020-05-20T10:21:00Z</dcterms:created>
  <dcterms:modified xsi:type="dcterms:W3CDTF">2020-05-27T11:31:00Z</dcterms:modified>
</cp:coreProperties>
</file>