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F5C6" w14:textId="77777777" w:rsidR="00C925FB" w:rsidRDefault="00C925FB" w:rsidP="00C92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83F">
        <w:rPr>
          <w:rFonts w:ascii="Times New Roman" w:hAnsi="Times New Roman" w:cs="Times New Roman"/>
          <w:b/>
          <w:bCs/>
          <w:sz w:val="20"/>
          <w:szCs w:val="20"/>
        </w:rPr>
        <w:t xml:space="preserve">ZGŁOSZENIE DO EWIDENCJI ZBIORNIKÓW BEZODPŁYWOWYCH </w:t>
      </w:r>
    </w:p>
    <w:p w14:paraId="6075965A" w14:textId="77777777" w:rsidR="00C925FB" w:rsidRDefault="00C925FB" w:rsidP="00C92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783F">
        <w:rPr>
          <w:rFonts w:ascii="Times New Roman" w:hAnsi="Times New Roman" w:cs="Times New Roman"/>
          <w:b/>
          <w:bCs/>
          <w:sz w:val="20"/>
          <w:szCs w:val="20"/>
        </w:rPr>
        <w:t>LUB PRZYDOMOWYCH OCZYSZCZALNI ŚCIEKÓW</w:t>
      </w:r>
    </w:p>
    <w:p w14:paraId="1A15EA6B" w14:textId="77777777" w:rsidR="00C925FB" w:rsidRPr="001F783F" w:rsidRDefault="00C925FB" w:rsidP="00C92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925FB" w14:paraId="71BF994A" w14:textId="77777777" w:rsidTr="00D141FA">
        <w:tc>
          <w:tcPr>
            <w:tcW w:w="9062" w:type="dxa"/>
            <w:gridSpan w:val="2"/>
          </w:tcPr>
          <w:p w14:paraId="55CEB7AD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TYTUŁ PRAWNY NIERUCHOMOŚCI:</w:t>
            </w:r>
          </w:p>
          <w:p w14:paraId="76695983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 xml:space="preserve">⸋  </w:t>
            </w:r>
            <w:r w:rsidRPr="008360A4">
              <w:rPr>
                <w:rFonts w:ascii="Times New Roman" w:hAnsi="Times New Roman" w:cs="Times New Roman"/>
                <w:sz w:val="20"/>
                <w:szCs w:val="20"/>
              </w:rPr>
              <w:t xml:space="preserve">właściciel   </w:t>
            </w: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>⸋</w:t>
            </w:r>
            <w:r w:rsidRPr="008360A4">
              <w:rPr>
                <w:rFonts w:ascii="Times New Roman" w:hAnsi="Times New Roman" w:cs="Times New Roman"/>
                <w:sz w:val="20"/>
                <w:szCs w:val="20"/>
              </w:rPr>
              <w:t xml:space="preserve"> współwłaściciel  </w:t>
            </w: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 xml:space="preserve">⸋ </w:t>
            </w:r>
            <w:r w:rsidRPr="008360A4">
              <w:rPr>
                <w:rFonts w:ascii="Times New Roman" w:hAnsi="Times New Roman" w:cs="Times New Roman"/>
                <w:sz w:val="20"/>
                <w:szCs w:val="20"/>
              </w:rPr>
              <w:t xml:space="preserve">użytkownik wieczysty </w:t>
            </w: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 xml:space="preserve"> ⸋</w:t>
            </w:r>
            <w:r w:rsidRPr="008360A4">
              <w:rPr>
                <w:rFonts w:ascii="Times New Roman" w:hAnsi="Times New Roman" w:cs="Times New Roman"/>
                <w:sz w:val="20"/>
                <w:szCs w:val="20"/>
              </w:rPr>
              <w:t xml:space="preserve"> inna forma władania nieruchomością</w:t>
            </w:r>
          </w:p>
          <w:p w14:paraId="429BE57C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5FB" w14:paraId="57EF0E89" w14:textId="77777777" w:rsidTr="00D141FA">
        <w:tc>
          <w:tcPr>
            <w:tcW w:w="4248" w:type="dxa"/>
          </w:tcPr>
          <w:p w14:paraId="5E68A48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1.DANE ZAGŁASZAJĄCEGO</w:t>
            </w:r>
          </w:p>
          <w:p w14:paraId="6F7C46E0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360A4">
              <w:rPr>
                <w:rFonts w:ascii="Times New Roman" w:hAnsi="Times New Roman" w:cs="Times New Roman"/>
                <w:sz w:val="16"/>
                <w:szCs w:val="16"/>
              </w:rPr>
              <w:t xml:space="preserve">Imię i nazwisko/Nazwa </w:t>
            </w:r>
          </w:p>
          <w:p w14:paraId="0DB7E0EF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4" w:type="dxa"/>
          </w:tcPr>
          <w:p w14:paraId="623CF77B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4A050B4E" w14:textId="77777777" w:rsidTr="00D141FA">
        <w:tc>
          <w:tcPr>
            <w:tcW w:w="4248" w:type="dxa"/>
          </w:tcPr>
          <w:p w14:paraId="090D8A5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2.ADRES NIERUCHOMOŚCI</w:t>
            </w:r>
          </w:p>
          <w:p w14:paraId="67810D03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DD0B06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26FCC457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406306FE" w14:textId="77777777" w:rsidTr="00D141FA">
        <w:tc>
          <w:tcPr>
            <w:tcW w:w="4248" w:type="dxa"/>
          </w:tcPr>
          <w:p w14:paraId="3E8F9709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NR EWIDENCYJNY DZIAŁKI/OBRĘB</w:t>
            </w:r>
          </w:p>
          <w:p w14:paraId="25A21D19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5742FFFA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50DF47DF" w14:textId="77777777" w:rsidTr="00D141FA">
        <w:tc>
          <w:tcPr>
            <w:tcW w:w="4248" w:type="dxa"/>
          </w:tcPr>
          <w:p w14:paraId="32100AB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NR TELEFONU KONTAKTOWEGO</w:t>
            </w:r>
          </w:p>
          <w:p w14:paraId="2C77595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79ABDA36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278981C1" w14:textId="77777777" w:rsidTr="00D141FA">
        <w:tc>
          <w:tcPr>
            <w:tcW w:w="4248" w:type="dxa"/>
          </w:tcPr>
          <w:p w14:paraId="20D51267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LICZBA OSÓB ZAMIESZKUJĄCYCH BUDYNEK</w:t>
            </w:r>
          </w:p>
          <w:p w14:paraId="292FAB79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24D20153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7E8D1185" w14:textId="77777777" w:rsidTr="00D141FA">
        <w:tc>
          <w:tcPr>
            <w:tcW w:w="4248" w:type="dxa"/>
          </w:tcPr>
          <w:p w14:paraId="6143903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 SPOSÓB UZYTKOWANIA NIERUCHOMOŚCI</w:t>
            </w:r>
          </w:p>
        </w:tc>
        <w:tc>
          <w:tcPr>
            <w:tcW w:w="4814" w:type="dxa"/>
          </w:tcPr>
          <w:p w14:paraId="78009CA4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A4">
              <w:rPr>
                <w:rFonts w:ascii="Times New Roman" w:hAnsi="Times New Roman" w:cs="Times New Roman"/>
                <w:sz w:val="24"/>
                <w:szCs w:val="24"/>
              </w:rPr>
              <w:t>⸋ mieszkalny            ⸋ przemysłowy</w:t>
            </w:r>
          </w:p>
          <w:p w14:paraId="4A8639C9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A4">
              <w:rPr>
                <w:rFonts w:ascii="Times New Roman" w:hAnsi="Times New Roman" w:cs="Times New Roman"/>
                <w:sz w:val="24"/>
                <w:szCs w:val="24"/>
              </w:rPr>
              <w:t>⸋ gastronomiczny     ⸋ letniskowy</w:t>
            </w:r>
          </w:p>
          <w:p w14:paraId="1A63B7C0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sz w:val="24"/>
                <w:szCs w:val="24"/>
              </w:rPr>
              <w:t>⸋ inny</w:t>
            </w:r>
          </w:p>
        </w:tc>
      </w:tr>
      <w:tr w:rsidR="00C925FB" w14:paraId="2B7D358B" w14:textId="77777777" w:rsidTr="00D141FA">
        <w:tc>
          <w:tcPr>
            <w:tcW w:w="4248" w:type="dxa"/>
          </w:tcPr>
          <w:p w14:paraId="04E6142E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7. DATA ZAWARCIA UMOWY Z PRZEDSIĘBIORCĄ  </w:t>
            </w:r>
          </w:p>
          <w:p w14:paraId="09A0DBBE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POSIADAJĄYM POZWOLENIE NA WYWÓZ </w:t>
            </w:r>
          </w:p>
          <w:p w14:paraId="7B1AAFE2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NIECZYSTOŚCI CIEKŁYCH Z TERENU GM. </w:t>
            </w:r>
          </w:p>
          <w:p w14:paraId="49DA633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ZAGNAŃSK</w:t>
            </w:r>
          </w:p>
        </w:tc>
        <w:tc>
          <w:tcPr>
            <w:tcW w:w="4814" w:type="dxa"/>
          </w:tcPr>
          <w:p w14:paraId="5A1D2765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6ADAB42E" w14:textId="77777777" w:rsidTr="00D141FA">
        <w:trPr>
          <w:trHeight w:val="827"/>
        </w:trPr>
        <w:tc>
          <w:tcPr>
            <w:tcW w:w="4248" w:type="dxa"/>
          </w:tcPr>
          <w:p w14:paraId="7D7BE5E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8. NAZWA I ADRES FIRMY ŚWIADCZĄCEJ USŁUGĘ   </w:t>
            </w:r>
          </w:p>
          <w:p w14:paraId="152F5836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OPRÓŻNIANIA  ZBIORNIKÓW  </w:t>
            </w:r>
          </w:p>
          <w:p w14:paraId="5457D72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BEZODPŁYWOWYCH I TRANSPORTU </w:t>
            </w:r>
          </w:p>
          <w:p w14:paraId="48E69EBB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NIECZYSTOŚCI CIEKŁYCH</w:t>
            </w:r>
          </w:p>
          <w:p w14:paraId="52644D6A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6CFAC16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145DE6B0" w14:textId="77777777" w:rsidTr="00D141FA">
        <w:trPr>
          <w:trHeight w:val="925"/>
        </w:trPr>
        <w:tc>
          <w:tcPr>
            <w:tcW w:w="4248" w:type="dxa"/>
          </w:tcPr>
          <w:p w14:paraId="633F3D39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9. CZĘSTOTLIWOŚĆ OPRÓZNIANIA ZBIORNIKA </w:t>
            </w:r>
          </w:p>
          <w:p w14:paraId="0C1C9EEF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BEZODPŁYWOWEGO/PRZYDOMOWEJ </w:t>
            </w:r>
          </w:p>
          <w:p w14:paraId="4109E787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OCZYSZCZALNI ŚCIEKÓW (np. raz w tyg./mies./roku)</w:t>
            </w:r>
          </w:p>
          <w:p w14:paraId="3404026E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DE0E61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………………………………………………………………..</w:t>
            </w:r>
          </w:p>
        </w:tc>
        <w:tc>
          <w:tcPr>
            <w:tcW w:w="4814" w:type="dxa"/>
          </w:tcPr>
          <w:p w14:paraId="19DA5F9B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10. DATA OSTATNIEGO WYWOZU NIECZYSTOŚCI </w:t>
            </w:r>
          </w:p>
          <w:p w14:paraId="699271E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CIEKŁYCH/OSADU ŚCIEKOWEGO:</w:t>
            </w:r>
          </w:p>
          <w:p w14:paraId="3228BEC1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2AB40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4A2A91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4FE05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C925FB" w14:paraId="341B4225" w14:textId="77777777" w:rsidTr="00D141FA">
        <w:tc>
          <w:tcPr>
            <w:tcW w:w="9062" w:type="dxa"/>
            <w:gridSpan w:val="2"/>
          </w:tcPr>
          <w:p w14:paraId="2F2F769D" w14:textId="789D3FD2" w:rsidR="00C925FB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RODZAJ URZĄDZENIA GROMADZENIA NIECZYSTOŚCI CIEKŁYCH Z TERENU NIERUCHOMOŚCI:</w:t>
            </w:r>
          </w:p>
          <w:p w14:paraId="23BD66BE" w14:textId="43A64C35" w:rsidR="00C925FB" w:rsidRPr="00354AF5" w:rsidRDefault="00C925FB" w:rsidP="00D14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30A">
              <w:rPr>
                <w:rFonts w:ascii="Times New Roman" w:hAnsi="Times New Roman" w:cs="Times New Roman"/>
                <w:sz w:val="32"/>
                <w:szCs w:val="32"/>
              </w:rPr>
              <w:t>⸋</w:t>
            </w:r>
            <w:r w:rsidRPr="002F53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530A">
              <w:rPr>
                <w:rFonts w:ascii="Times New Roman" w:hAnsi="Times New Roman" w:cs="Times New Roman"/>
                <w:sz w:val="20"/>
                <w:szCs w:val="20"/>
              </w:rPr>
              <w:t xml:space="preserve">zbiornik bezodpływowy (szambo)                                         </w:t>
            </w:r>
            <w:r w:rsidRPr="002F530A">
              <w:rPr>
                <w:rFonts w:ascii="Times New Roman" w:hAnsi="Times New Roman" w:cs="Times New Roman"/>
                <w:sz w:val="32"/>
                <w:szCs w:val="32"/>
              </w:rPr>
              <w:t xml:space="preserve"> ⸋</w:t>
            </w:r>
            <w:r w:rsidRPr="002F530A">
              <w:rPr>
                <w:rFonts w:ascii="Times New Roman" w:hAnsi="Times New Roman" w:cs="Times New Roman"/>
                <w:sz w:val="20"/>
                <w:szCs w:val="20"/>
              </w:rPr>
              <w:t xml:space="preserve">   przydomowa oczyszczalnia ścieków</w:t>
            </w:r>
          </w:p>
        </w:tc>
      </w:tr>
      <w:tr w:rsidR="00C925FB" w14:paraId="285154C9" w14:textId="77777777" w:rsidTr="00D141FA">
        <w:tc>
          <w:tcPr>
            <w:tcW w:w="9062" w:type="dxa"/>
            <w:gridSpan w:val="2"/>
          </w:tcPr>
          <w:p w14:paraId="14C544FC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TECHNICZNE ZBIORNIKA BEZODPŁYWOWEGO:</w:t>
            </w:r>
          </w:p>
          <w:p w14:paraId="6EF42C38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36110078" w14:textId="77777777" w:rsidTr="00D141FA">
        <w:tc>
          <w:tcPr>
            <w:tcW w:w="4248" w:type="dxa"/>
          </w:tcPr>
          <w:p w14:paraId="532E60F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POJEMNOŚĆ m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354B85B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2D552248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LICZBA KOMÓR: </w:t>
            </w:r>
          </w:p>
        </w:tc>
      </w:tr>
      <w:tr w:rsidR="00C925FB" w14:paraId="4902CB3F" w14:textId="77777777" w:rsidTr="00D141FA">
        <w:tc>
          <w:tcPr>
            <w:tcW w:w="4248" w:type="dxa"/>
          </w:tcPr>
          <w:p w14:paraId="454BCD0A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TECHNOLOGIA WYKONANIA ZBIORNIKA </w:t>
            </w:r>
          </w:p>
          <w:p w14:paraId="0805E37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F4C045" w14:textId="77777777" w:rsidR="00C925FB" w:rsidRPr="002F530A" w:rsidRDefault="00C925FB" w:rsidP="00D141FA">
            <w:pPr>
              <w:rPr>
                <w:rFonts w:ascii="Times New Roman" w:hAnsi="Times New Roman" w:cs="Times New Roman"/>
              </w:rPr>
            </w:pPr>
            <w:r w:rsidRPr="002F530A">
              <w:rPr>
                <w:rFonts w:ascii="Times New Roman" w:hAnsi="Times New Roman" w:cs="Times New Roman"/>
              </w:rPr>
              <w:t>⸋betonowy ⸋poliestrowy ⸋metalowy ⸋inny</w:t>
            </w:r>
          </w:p>
          <w:p w14:paraId="1C810810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1D1EFDFE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15. 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SZCZELNE</w:t>
            </w:r>
            <w:r w:rsidRPr="002F5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</w:t>
            </w:r>
            <w:r w:rsidRPr="002F530A">
              <w:rPr>
                <w:rFonts w:ascii="Times New Roman" w:hAnsi="Times New Roman" w:cs="Times New Roman"/>
                <w:sz w:val="20"/>
                <w:szCs w:val="20"/>
              </w:rPr>
              <w:t>⸋  TAK      ⸋   NIE</w:t>
            </w:r>
          </w:p>
        </w:tc>
      </w:tr>
      <w:tr w:rsidR="00C925FB" w:rsidRPr="00FA2FAC" w14:paraId="17AA4920" w14:textId="77777777" w:rsidTr="00D141FA">
        <w:tc>
          <w:tcPr>
            <w:tcW w:w="9062" w:type="dxa"/>
            <w:gridSpan w:val="2"/>
          </w:tcPr>
          <w:p w14:paraId="0B3BFECA" w14:textId="77777777" w:rsidR="00C925FB" w:rsidRPr="008360A4" w:rsidRDefault="00C925FB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DANE TECHNICZNE PRZYDOMOWEJ OCZYSZCZALNI ŚCIEKÓW:</w:t>
            </w:r>
          </w:p>
        </w:tc>
      </w:tr>
      <w:tr w:rsidR="00C925FB" w14:paraId="7CF058A3" w14:textId="77777777" w:rsidTr="00D141FA">
        <w:tc>
          <w:tcPr>
            <w:tcW w:w="4248" w:type="dxa"/>
          </w:tcPr>
          <w:p w14:paraId="7AC41DDF" w14:textId="77777777" w:rsidR="00C925FB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16. 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TYP PRZYDOMOWEJ OCZYSZCZALNI </w:t>
            </w:r>
          </w:p>
          <w:p w14:paraId="50BAFEA1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ŚCIEKÓW</w:t>
            </w:r>
          </w:p>
          <w:p w14:paraId="30C741D4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1F837781" w14:textId="5334CFDF" w:rsidR="00354AF5" w:rsidRPr="00354AF5" w:rsidRDefault="00354AF5" w:rsidP="0035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⸋ </w:t>
            </w:r>
            <w:r w:rsidRPr="00354AF5">
              <w:rPr>
                <w:rFonts w:ascii="Times New Roman" w:hAnsi="Times New Roman" w:cs="Times New Roman"/>
                <w:sz w:val="20"/>
                <w:szCs w:val="20"/>
              </w:rPr>
              <w:t>Biologiczna z osadem czynnym</w:t>
            </w:r>
          </w:p>
          <w:p w14:paraId="33D5A4E5" w14:textId="1C1CDF3B" w:rsidR="00354AF5" w:rsidRPr="00354AF5" w:rsidRDefault="00354AF5" w:rsidP="0035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⸋ </w:t>
            </w:r>
            <w:r w:rsidRPr="00354AF5">
              <w:rPr>
                <w:rFonts w:ascii="Times New Roman" w:hAnsi="Times New Roman" w:cs="Times New Roman"/>
                <w:sz w:val="20"/>
                <w:szCs w:val="20"/>
              </w:rPr>
              <w:t>Biologiczna z osadem gnilnym</w:t>
            </w:r>
          </w:p>
          <w:p w14:paraId="113D5FCB" w14:textId="6D228365" w:rsidR="00354AF5" w:rsidRPr="00354AF5" w:rsidRDefault="00354AF5" w:rsidP="0035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⸋ </w:t>
            </w:r>
            <w:r w:rsidRPr="00354AF5">
              <w:rPr>
                <w:rFonts w:ascii="Times New Roman" w:hAnsi="Times New Roman" w:cs="Times New Roman"/>
                <w:sz w:val="20"/>
                <w:szCs w:val="20"/>
              </w:rPr>
              <w:t>Biologiczna ze złożem biologicznym</w:t>
            </w:r>
          </w:p>
          <w:p w14:paraId="26C8875E" w14:textId="0685F77F" w:rsidR="00354AF5" w:rsidRPr="00354AF5" w:rsidRDefault="00354AF5" w:rsidP="0035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⸋ </w:t>
            </w:r>
            <w:r w:rsidRPr="00354AF5">
              <w:rPr>
                <w:rFonts w:ascii="Times New Roman" w:hAnsi="Times New Roman" w:cs="Times New Roman"/>
                <w:sz w:val="20"/>
                <w:szCs w:val="20"/>
              </w:rPr>
              <w:t>Biologiczna drenażowa rozsączająca</w:t>
            </w:r>
          </w:p>
          <w:p w14:paraId="6361D741" w14:textId="7D27BD7C" w:rsidR="00354AF5" w:rsidRPr="00354AF5" w:rsidRDefault="00354AF5" w:rsidP="0035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⸋ </w:t>
            </w:r>
            <w:r w:rsidRPr="00354AF5">
              <w:rPr>
                <w:rFonts w:ascii="Times New Roman" w:hAnsi="Times New Roman" w:cs="Times New Roman"/>
                <w:sz w:val="20"/>
                <w:szCs w:val="20"/>
              </w:rPr>
              <w:t>Biologiczna gruntowo-roślinna</w:t>
            </w:r>
          </w:p>
          <w:p w14:paraId="4D988B6C" w14:textId="77777777" w:rsidR="00354AF5" w:rsidRDefault="00354AF5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352599" w14:textId="77777777" w:rsidR="00354AF5" w:rsidRPr="008360A4" w:rsidRDefault="00354AF5" w:rsidP="00D14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4E4F5D69" w14:textId="77777777" w:rsidTr="00D141FA">
        <w:tc>
          <w:tcPr>
            <w:tcW w:w="4248" w:type="dxa"/>
          </w:tcPr>
          <w:p w14:paraId="2B85614C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17. 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PRZEPUSTOWNOŚĆ M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/DOBĘ:</w:t>
            </w:r>
          </w:p>
          <w:p w14:paraId="36F272A8" w14:textId="77777777" w:rsidR="00C925FB" w:rsidRPr="008360A4" w:rsidRDefault="00C925FB" w:rsidP="00D1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 xml:space="preserve">⸋ </w:t>
            </w:r>
            <w:r w:rsidRPr="008360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360A4">
              <w:rPr>
                <w:rFonts w:ascii="Times New Roman" w:hAnsi="Times New Roman" w:cs="Times New Roman"/>
                <w:sz w:val="18"/>
                <w:szCs w:val="18"/>
              </w:rPr>
              <w:t>do 5m</w:t>
            </w:r>
            <w:r w:rsidRPr="008360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360A4">
              <w:rPr>
                <w:rFonts w:ascii="Times New Roman" w:hAnsi="Times New Roman" w:cs="Times New Roman"/>
                <w:sz w:val="18"/>
                <w:szCs w:val="18"/>
              </w:rPr>
              <w:t xml:space="preserve">/dobę        </w:t>
            </w:r>
            <w:r w:rsidRPr="008360A4">
              <w:rPr>
                <w:rFonts w:ascii="Times New Roman" w:hAnsi="Times New Roman" w:cs="Times New Roman"/>
                <w:sz w:val="32"/>
                <w:szCs w:val="32"/>
              </w:rPr>
              <w:t xml:space="preserve">  ⸋</w:t>
            </w:r>
            <w:r w:rsidRPr="008360A4">
              <w:rPr>
                <w:rFonts w:ascii="Times New Roman" w:hAnsi="Times New Roman" w:cs="Times New Roman"/>
                <w:sz w:val="18"/>
                <w:szCs w:val="18"/>
              </w:rPr>
              <w:t xml:space="preserve">  powyżej 5m</w:t>
            </w:r>
            <w:r w:rsidRPr="008360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360A4">
              <w:rPr>
                <w:rFonts w:ascii="Times New Roman" w:hAnsi="Times New Roman" w:cs="Times New Roman"/>
                <w:sz w:val="18"/>
                <w:szCs w:val="18"/>
              </w:rPr>
              <w:t>/dobę</w:t>
            </w:r>
          </w:p>
          <w:p w14:paraId="0E256CE7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14:paraId="4CCF938A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18. </w:t>
            </w: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 EKSPLOATACJI OCZYSZCZALNI:</w:t>
            </w:r>
          </w:p>
          <w:p w14:paraId="525BE2C2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170D36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………………………………………………………………….</w:t>
            </w:r>
          </w:p>
          <w:p w14:paraId="51629733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5FB" w14:paraId="03E8D5FB" w14:textId="77777777" w:rsidTr="00D141FA">
        <w:tc>
          <w:tcPr>
            <w:tcW w:w="9062" w:type="dxa"/>
            <w:gridSpan w:val="2"/>
          </w:tcPr>
          <w:p w14:paraId="55BF75D6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UWAGI: </w:t>
            </w:r>
          </w:p>
          <w:p w14:paraId="2D1873C7" w14:textId="77777777" w:rsidR="00C925FB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1E5563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CBE845F" w14:textId="77777777" w:rsidR="00C925FB" w:rsidRPr="008360A4" w:rsidRDefault="00C925FB" w:rsidP="00D14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89FC1A0" w14:textId="4DF7ADA3" w:rsidR="00C925FB" w:rsidRPr="00354AF5" w:rsidRDefault="00C925FB" w:rsidP="00354AF5">
      <w:pPr>
        <w:rPr>
          <w:rFonts w:ascii="Times New Roman" w:hAnsi="Times New Roman" w:cs="Times New Roman"/>
          <w:sz w:val="20"/>
          <w:szCs w:val="20"/>
        </w:rPr>
      </w:pPr>
      <w:r w:rsidRPr="00C74190">
        <w:rPr>
          <w:rFonts w:ascii="Times New Roman" w:hAnsi="Times New Roman" w:cs="Times New Roman"/>
          <w:sz w:val="16"/>
          <w:szCs w:val="16"/>
        </w:rPr>
        <w:t xml:space="preserve">Oświadczam, że instalacja, do której odprowadzam nieczystości ciekłe z ww. nieruchomości spełnia wymagania o których mowa w art. 5 ust. 1 pkt 2) ustawy z dnia 13września 1996r. o utrzymaniu czystości i porządku w gminach (Dz. U. z 2022, poz. 2519) </w:t>
      </w:r>
      <w:r w:rsidR="00354AF5">
        <w:rPr>
          <w:rFonts w:ascii="Times New Roman" w:hAnsi="Times New Roman" w:cs="Times New Roman"/>
          <w:sz w:val="16"/>
          <w:szCs w:val="16"/>
        </w:rPr>
        <w:t xml:space="preserve"> </w:t>
      </w:r>
      <w:r w:rsidR="00354AF5">
        <w:rPr>
          <w:rFonts w:ascii="Times New Roman" w:hAnsi="Times New Roman" w:cs="Times New Roman"/>
          <w:sz w:val="16"/>
          <w:szCs w:val="16"/>
        </w:rPr>
        <w:br/>
      </w:r>
      <w:r w:rsidR="00354A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F783F">
        <w:rPr>
          <w:rFonts w:ascii="Times New Roman" w:hAnsi="Times New Roman" w:cs="Times New Roman"/>
          <w:sz w:val="20"/>
          <w:szCs w:val="20"/>
        </w:rPr>
        <w:t>Potwierdzam zgodność powyższych danych</w:t>
      </w:r>
    </w:p>
    <w:p w14:paraId="54688495" w14:textId="77777777" w:rsidR="00354AF5" w:rsidRDefault="00C925FB" w:rsidP="00354AF5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…………………………………………………..…</w:t>
      </w:r>
    </w:p>
    <w:p w14:paraId="6D177F11" w14:textId="15BB7AF3" w:rsidR="00C925FB" w:rsidRDefault="00C925FB" w:rsidP="00354AF5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czytelny podpis)</w:t>
      </w:r>
    </w:p>
    <w:p w14:paraId="3972A38A" w14:textId="77777777" w:rsidR="00C925FB" w:rsidRPr="00C712FB" w:rsidRDefault="00C925FB" w:rsidP="00C925FB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C712FB">
        <w:rPr>
          <w:rFonts w:ascii="Times New Roman" w:hAnsi="Times New Roman" w:cs="Times New Roman"/>
          <w:b/>
          <w:bCs/>
          <w:sz w:val="18"/>
          <w:szCs w:val="18"/>
        </w:rPr>
        <w:lastRenderedPageBreak/>
        <w:t>Pouczenie</w:t>
      </w:r>
    </w:p>
    <w:p w14:paraId="7DF8C26A" w14:textId="77777777" w:rsidR="00C925FB" w:rsidRPr="00C712FB" w:rsidRDefault="00C925FB" w:rsidP="00C925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12FB">
        <w:rPr>
          <w:rFonts w:ascii="Times New Roman" w:hAnsi="Times New Roman" w:cs="Times New Roman"/>
          <w:sz w:val="18"/>
          <w:szCs w:val="18"/>
        </w:rPr>
        <w:t>W przypadku zmiany danych w oświadczeniu, właściciel/użytkownik nieruchomości zobowiązany jest złożyć nowy druk oświadczenia zgłoszenia zbiornika bezodpływowego lub przydomowej oczyszczalni ścieków.</w:t>
      </w:r>
    </w:p>
    <w:p w14:paraId="4B47622E" w14:textId="77777777" w:rsidR="00C925FB" w:rsidRPr="00C712FB" w:rsidRDefault="00C925FB" w:rsidP="00C925FB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C712FB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ar-SA"/>
          <w14:ligatures w14:val="none"/>
        </w:rPr>
        <w:t>Informacja</w:t>
      </w:r>
    </w:p>
    <w:p w14:paraId="0C8E5A5A" w14:textId="77777777" w:rsidR="00C925FB" w:rsidRPr="00C712FB" w:rsidRDefault="00C925FB" w:rsidP="00C925FB">
      <w:pPr>
        <w:rPr>
          <w:rFonts w:ascii="Times New Roman" w:hAnsi="Times New Roman" w:cs="Times New Roman"/>
          <w:sz w:val="18"/>
          <w:szCs w:val="18"/>
        </w:rPr>
      </w:pPr>
      <w:r w:rsidRPr="00C712FB">
        <w:rPr>
          <w:rFonts w:ascii="Times New Roman" w:hAnsi="Times New Roman" w:cs="Times New Roman"/>
          <w:sz w:val="18"/>
          <w:szCs w:val="18"/>
        </w:rPr>
        <w:t>1</w:t>
      </w:r>
      <w:r w:rsidRPr="00C712FB">
        <w:rPr>
          <w:rFonts w:ascii="Arial" w:hAnsi="Arial" w:cs="Arial"/>
          <w:sz w:val="18"/>
          <w:szCs w:val="18"/>
        </w:rPr>
        <w:t xml:space="preserve">. </w:t>
      </w:r>
      <w:r w:rsidRPr="00C712FB">
        <w:rPr>
          <w:rFonts w:ascii="Times New Roman" w:hAnsi="Times New Roman" w:cs="Times New Roman"/>
          <w:sz w:val="18"/>
          <w:szCs w:val="18"/>
        </w:rPr>
        <w:t>Gminy, stosownie do art. 3 ust. 3 ustawy z dnia 13 września 1996 r. o utrzymaniu czystości i porządku w gminach, są</w:t>
      </w:r>
      <w:r w:rsidRPr="00C712FB">
        <w:rPr>
          <w:rFonts w:ascii="Times New Roman" w:hAnsi="Times New Roman" w:cs="Times New Roman"/>
          <w:sz w:val="18"/>
          <w:szCs w:val="18"/>
        </w:rPr>
        <w:br/>
        <w:t>zobowiązane prowadzić ewidencję:</w:t>
      </w:r>
      <w:r w:rsidRPr="00C712FB">
        <w:rPr>
          <w:rFonts w:ascii="Times New Roman" w:hAnsi="Times New Roman" w:cs="Times New Roman"/>
          <w:sz w:val="18"/>
          <w:szCs w:val="18"/>
        </w:rPr>
        <w:br/>
        <w:t>1) zbiorników bezodpływowych w celu kontroli częstotliwości ich opróżniania oraz w celu opracowania planu rozwoju sieci</w:t>
      </w:r>
      <w:r w:rsidRPr="00C712FB">
        <w:rPr>
          <w:rFonts w:ascii="Times New Roman" w:hAnsi="Times New Roman" w:cs="Times New Roman"/>
          <w:sz w:val="18"/>
          <w:szCs w:val="18"/>
        </w:rPr>
        <w:br/>
        <w:t>kanalizacyjnej;</w:t>
      </w:r>
      <w:r w:rsidRPr="00C712FB">
        <w:rPr>
          <w:rFonts w:ascii="Times New Roman" w:hAnsi="Times New Roman" w:cs="Times New Roman"/>
          <w:sz w:val="18"/>
          <w:szCs w:val="18"/>
        </w:rPr>
        <w:br/>
        <w:t>2) przydomowych oczyszczalni ścieków w celu kontroli częstotliwości i sposobu pozbywania się komunalnych osadów</w:t>
      </w:r>
      <w:r w:rsidRPr="00C712FB">
        <w:rPr>
          <w:rFonts w:ascii="Times New Roman" w:hAnsi="Times New Roman" w:cs="Times New Roman"/>
          <w:sz w:val="18"/>
          <w:szCs w:val="18"/>
        </w:rPr>
        <w:br/>
        <w:t>ściekowych oraz w celu opracowania planu rozwoju sieci kanalizacyjnej.</w:t>
      </w:r>
      <w:r w:rsidRPr="00C712FB">
        <w:rPr>
          <w:rFonts w:ascii="Times New Roman" w:hAnsi="Times New Roman" w:cs="Times New Roman"/>
          <w:sz w:val="18"/>
          <w:szCs w:val="18"/>
        </w:rPr>
        <w:br/>
        <w:t>2. Zgodnie z art. 5 ust. 1 ustawy, właściciele nieruchomości mają obowiązek:</w:t>
      </w:r>
      <w:r w:rsidRPr="00C712FB">
        <w:rPr>
          <w:rFonts w:ascii="Times New Roman" w:hAnsi="Times New Roman" w:cs="Times New Roman"/>
          <w:sz w:val="18"/>
          <w:szCs w:val="18"/>
        </w:rPr>
        <w:br/>
        <w:t>1) przyłączenia nieruchomości do istniejącej sieci kanalizacyjnej lub, w przypadku gdy budowa sieci kanalizacyjnej jest</w:t>
      </w:r>
      <w:r w:rsidRPr="00C712FB">
        <w:rPr>
          <w:rFonts w:ascii="Times New Roman" w:hAnsi="Times New Roman" w:cs="Times New Roman"/>
          <w:sz w:val="18"/>
          <w:szCs w:val="18"/>
        </w:rPr>
        <w:br/>
        <w:t>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odrębnych;</w:t>
      </w:r>
      <w:r w:rsidRPr="00C712FB">
        <w:rPr>
          <w:rFonts w:ascii="Times New Roman" w:hAnsi="Times New Roman" w:cs="Times New Roman"/>
          <w:sz w:val="18"/>
          <w:szCs w:val="18"/>
        </w:rPr>
        <w:br/>
        <w:t>2) gromadzenia nieczystości ciekłych w zbiornikach bezodpływowych lub osadnikach w instalacjach przydomowych oczyszczalni ścieków;</w:t>
      </w:r>
      <w:r w:rsidRPr="00C712FB">
        <w:rPr>
          <w:rFonts w:ascii="Times New Roman" w:hAnsi="Times New Roman" w:cs="Times New Roman"/>
          <w:sz w:val="18"/>
          <w:szCs w:val="18"/>
        </w:rPr>
        <w:br/>
        <w:t xml:space="preserve">3) pozbywania się zebranych na terenie nieruchomości odpadów komunalnych oraz nieczystości ciekłych w sposób zgodny </w:t>
      </w:r>
      <w:r w:rsidRPr="00C712FB">
        <w:rPr>
          <w:rFonts w:ascii="Times New Roman" w:hAnsi="Times New Roman" w:cs="Times New Roman"/>
          <w:sz w:val="18"/>
          <w:szCs w:val="18"/>
        </w:rPr>
        <w:br/>
        <w:t>z przepisami ustawy i przepisami odrębnymi.</w:t>
      </w:r>
      <w:r w:rsidRPr="00C712FB">
        <w:rPr>
          <w:rFonts w:ascii="Times New Roman" w:hAnsi="Times New Roman" w:cs="Times New Roman"/>
          <w:sz w:val="18"/>
          <w:szCs w:val="18"/>
        </w:rPr>
        <w:br/>
        <w:t>3. Kto nie wykonuje obowiązków wymienionych w art. 5 ust. 1 ustawy - podlega karze grzywny, zgodnie z art. 10 ust. 2 ustawy.</w:t>
      </w:r>
      <w:r w:rsidRPr="00C712FB">
        <w:rPr>
          <w:rFonts w:ascii="Times New Roman" w:hAnsi="Times New Roman" w:cs="Times New Roman"/>
          <w:sz w:val="18"/>
          <w:szCs w:val="18"/>
        </w:rPr>
        <w:br/>
        <w:t>Postępowanie w takich sprawach toczy się według przepisów Kodeksu postępowania w sprawach o wykroczenia</w:t>
      </w:r>
    </w:p>
    <w:p w14:paraId="4C2CE7CA" w14:textId="77777777" w:rsidR="00C925FB" w:rsidRDefault="00C925FB" w:rsidP="00C925FB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ar-SA"/>
          <w14:ligatures w14:val="none"/>
        </w:rPr>
      </w:pPr>
    </w:p>
    <w:p w14:paraId="71C519F4" w14:textId="77777777" w:rsidR="00C925FB" w:rsidRPr="00C712FB" w:rsidRDefault="00C925FB" w:rsidP="00C925FB">
      <w:pPr>
        <w:suppressAutoHyphens/>
        <w:autoSpaceDN w:val="0"/>
        <w:spacing w:after="0" w:line="240" w:lineRule="auto"/>
        <w:ind w:left="1416" w:firstLine="708"/>
        <w:textAlignment w:val="baseline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C712FB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ar-SA"/>
          <w14:ligatures w14:val="none"/>
        </w:rPr>
        <w:t>Klauzula informacyjna o przetwarzaniu danych osobowych</w:t>
      </w:r>
    </w:p>
    <w:p w14:paraId="3181A339" w14:textId="77777777" w:rsidR="00C925FB" w:rsidRDefault="00C925FB" w:rsidP="00C925FB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555F85AB" w14:textId="77777777" w:rsidR="00C925FB" w:rsidRPr="00C712FB" w:rsidRDefault="00C925FB" w:rsidP="00C925FB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publ</w:t>
      </w:r>
      <w:proofErr w:type="spellEnd"/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. Dz. Urz. UE L Nr 119, s. I informuję, iż:</w:t>
      </w:r>
    </w:p>
    <w:p w14:paraId="4C97C14B" w14:textId="77777777" w:rsidR="00C925FB" w:rsidRPr="00C712FB" w:rsidRDefault="00C925FB" w:rsidP="00C925FB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5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5" w:history="1">
        <w:r w:rsidRPr="00C712FB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14:ligatures w14:val="none"/>
          </w:rPr>
          <w:t>sekretariat@zagnansk.pl</w:t>
        </w:r>
      </w:hyperlink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</w:t>
      </w:r>
    </w:p>
    <w:p w14:paraId="74DF41B8" w14:textId="77777777" w:rsidR="00C925FB" w:rsidRPr="00C712FB" w:rsidRDefault="00C925FB" w:rsidP="00C925FB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5" w:right="67" w:hanging="383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Administrator wyznaczył Inspektora Ochrony Danych Osobowych, z którym można się kontaktować w sprawie swoich danych osobowych pod adresem e-mail: </w:t>
      </w:r>
      <w:hyperlink r:id="rId6" w:history="1">
        <w:r w:rsidRPr="00C712FB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14:ligatures w14:val="none"/>
          </w:rPr>
          <w:t>inspektor@cbi24.pl</w:t>
        </w:r>
      </w:hyperlink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</w:t>
      </w:r>
    </w:p>
    <w:p w14:paraId="33E92A21" w14:textId="77777777" w:rsidR="00C925FB" w:rsidRPr="00C712FB" w:rsidRDefault="00C925FB" w:rsidP="00C925FB">
      <w:pPr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 w:right="68" w:hanging="383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Dane osobowe będą przetwarzane na podstawie obowiązujących przepisów prawa, tj. ustawy </w:t>
      </w: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>z dnia 13 września 1996r. o utrzymaniu czystości i porządku w gminach oraz na podstawie art. 6 ust. 1 lit. c) RODO.</w:t>
      </w:r>
    </w:p>
    <w:p w14:paraId="1301F840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6" w:right="68" w:hanging="420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Dane osobowe będą przetwarzane przez okres niezbędny do realizacji ww. celu oraz na czas wymagany przepisami ustawy o narodowym zasobie archiwalnym i archiwach.</w:t>
      </w:r>
    </w:p>
    <w:p w14:paraId="4D9D74EF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5" w:right="68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Odbiorcami Pani/Pana danych będą podmioty, które na podstawie zawartych umów przetwarzają dane osobowe </w:t>
      </w: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>w imieniu Administratora.</w:t>
      </w:r>
    </w:p>
    <w:p w14:paraId="2C9BCBD1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5" w:right="68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Osoba, której dane dotyczą ma prawo do:</w:t>
      </w:r>
    </w:p>
    <w:p w14:paraId="6FE6E657" w14:textId="77777777" w:rsidR="00C925FB" w:rsidRPr="00C712FB" w:rsidRDefault="00C925FB" w:rsidP="00C925FB">
      <w:pPr>
        <w:suppressAutoHyphens/>
        <w:autoSpaceDN w:val="0"/>
        <w:spacing w:after="0" w:line="240" w:lineRule="auto"/>
        <w:ind w:left="425" w:right="68" w:hanging="142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81F9A82" w14:textId="77777777" w:rsidR="00C925FB" w:rsidRPr="00C712FB" w:rsidRDefault="00C925FB" w:rsidP="00C925FB">
      <w:pPr>
        <w:suppressAutoHyphens/>
        <w:autoSpaceDN w:val="0"/>
        <w:spacing w:after="0" w:line="240" w:lineRule="auto"/>
        <w:ind w:left="425" w:right="67" w:hanging="142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- wniesienia skargi do organu nadzorczego w przypadku gdy przetwarzanie danych odbywa się </w:t>
      </w: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br/>
        <w:t>z naruszeniem przepisów powyższego rozporządzenia tj. Prezesa Ochrony Danych Osobowych, ul. Stawki 2, 00-193 Warszawa.</w:t>
      </w:r>
    </w:p>
    <w:p w14:paraId="3F772D4A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5" w:right="67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Administrator nie zamierza przekazywać danych osobowych zawartych w formularzu, do państwa trzeciego ani do organizacji międzynarodowych.</w:t>
      </w:r>
    </w:p>
    <w:p w14:paraId="5A115556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5" w:right="67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Dane osobowe zawarte w formularzu zostaną ujawnione jedynie organom upoważnionym do tego przepisami prawa.</w:t>
      </w:r>
    </w:p>
    <w:p w14:paraId="66039BD5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5" w:right="67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W oparciu o dane osobowe zawarte w formularzu, Administrator nie będzie podejmował zautomatyzowanych decyzji, w tym decyzji będących wynikiem profilowania.</w:t>
      </w:r>
    </w:p>
    <w:p w14:paraId="337E212E" w14:textId="77777777" w:rsidR="00C925FB" w:rsidRPr="00C712FB" w:rsidRDefault="00C925FB" w:rsidP="00C925F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426" w:right="67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712FB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Podanie danych osobowych jest obowiązkowe ze względu na przepisy prawa (za wyjątkiem danych na które wyrażono zgodę). Brak podania danych osobowych będzie skutkował pozostawieniem wniosku bez rozpatrzenia na warunkach określonych w kodeksie postępowania administracyjnego.</w:t>
      </w:r>
    </w:p>
    <w:p w14:paraId="08CBC3A5" w14:textId="77777777" w:rsidR="00C925FB" w:rsidRPr="00C712FB" w:rsidRDefault="00C925FB" w:rsidP="00C925F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0C1D53EE" w14:textId="77777777" w:rsidR="00C925FB" w:rsidRPr="00C712FB" w:rsidRDefault="00C925FB" w:rsidP="00C925F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5C2993C5" w14:textId="77777777" w:rsidR="00C925FB" w:rsidRPr="00C712FB" w:rsidRDefault="00C925FB" w:rsidP="00C925F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216E341" w14:textId="77777777" w:rsidR="00C925FB" w:rsidRPr="001F783F" w:rsidRDefault="00C925FB" w:rsidP="00C925F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4C84DEA4" w14:textId="77777777" w:rsidR="00441B12" w:rsidRDefault="00441B12">
      <w:pP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sectPr w:rsidR="0044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6472"/>
    <w:multiLevelType w:val="multilevel"/>
    <w:tmpl w:val="541C419E"/>
    <w:lvl w:ilvl="0">
      <w:start w:val="1"/>
      <w:numFmt w:val="decimal"/>
      <w:lvlText w:val="%1)"/>
      <w:lvlJc w:val="left"/>
      <w:pPr>
        <w:ind w:left="278" w:firstLine="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60F7944"/>
    <w:multiLevelType w:val="multilevel"/>
    <w:tmpl w:val="CD7EDFA2"/>
    <w:lvl w:ilvl="0">
      <w:start w:val="4"/>
      <w:numFmt w:val="decimal"/>
      <w:lvlText w:val="%1)"/>
      <w:lvlJc w:val="left"/>
      <w:pPr>
        <w:ind w:left="278" w:firstLine="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A782AE1"/>
    <w:multiLevelType w:val="multilevel"/>
    <w:tmpl w:val="4CF25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89086600">
    <w:abstractNumId w:val="0"/>
  </w:num>
  <w:num w:numId="2" w16cid:durableId="660931902">
    <w:abstractNumId w:val="1"/>
  </w:num>
  <w:num w:numId="3" w16cid:durableId="628513242">
    <w:abstractNumId w:val="2"/>
  </w:num>
  <w:num w:numId="4" w16cid:durableId="17365077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FB"/>
    <w:rsid w:val="00077B77"/>
    <w:rsid w:val="00214CA0"/>
    <w:rsid w:val="00354AF5"/>
    <w:rsid w:val="00383CEA"/>
    <w:rsid w:val="00441B12"/>
    <w:rsid w:val="00801C4E"/>
    <w:rsid w:val="00963C23"/>
    <w:rsid w:val="00C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0E37"/>
  <w15:chartTrackingRefBased/>
  <w15:docId w15:val="{38CEB5A8-A592-4705-92E9-A6EA1DC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zagn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2</cp:revision>
  <dcterms:created xsi:type="dcterms:W3CDTF">2023-10-26T12:26:00Z</dcterms:created>
  <dcterms:modified xsi:type="dcterms:W3CDTF">2023-10-26T12:26:00Z</dcterms:modified>
</cp:coreProperties>
</file>